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DE" w:rsidRDefault="00F97FDE" w:rsidP="00F97FD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781BD7" w:rsidTr="00AC53A8">
        <w:tc>
          <w:tcPr>
            <w:tcW w:w="3189" w:type="dxa"/>
            <w:gridSpan w:val="3"/>
          </w:tcPr>
          <w:p w:rsidR="00781BD7" w:rsidRDefault="00781BD7" w:rsidP="00AC53A8">
            <w:pPr>
              <w:jc w:val="center"/>
            </w:pPr>
          </w:p>
          <w:p w:rsidR="00692882" w:rsidRDefault="00781BD7" w:rsidP="00AC53A8">
            <w:pPr>
              <w:jc w:val="center"/>
            </w:pPr>
            <w:r>
              <w:t xml:space="preserve"> «</w:t>
            </w:r>
            <w:proofErr w:type="spellStart"/>
            <w:r>
              <w:t>Койго</w:t>
            </w:r>
            <w:bookmarkStart w:id="0" w:name="_GoBack"/>
            <w:bookmarkEnd w:id="0"/>
            <w:r>
              <w:t>рт</w:t>
            </w:r>
            <w:proofErr w:type="spellEnd"/>
            <w:r>
              <w:t xml:space="preserve">» </w:t>
            </w:r>
          </w:p>
          <w:p w:rsidR="00692882" w:rsidRDefault="00692882" w:rsidP="00692882">
            <w:pPr>
              <w:jc w:val="center"/>
            </w:pPr>
            <w:proofErr w:type="spellStart"/>
            <w:r>
              <w:t>с</w:t>
            </w:r>
            <w:r w:rsidR="00781BD7">
              <w:t>икт</w:t>
            </w:r>
            <w:proofErr w:type="spellEnd"/>
            <w:r>
              <w:t xml:space="preserve"> </w:t>
            </w:r>
            <w:proofErr w:type="spellStart"/>
            <w:r w:rsidR="00781BD7">
              <w:t>овмöдчöминса</w:t>
            </w:r>
            <w:proofErr w:type="spellEnd"/>
            <w:r w:rsidR="00781BD7">
              <w:t xml:space="preserve"> </w:t>
            </w:r>
          </w:p>
          <w:p w:rsidR="00781BD7" w:rsidRDefault="00781BD7" w:rsidP="00692882">
            <w:pPr>
              <w:jc w:val="center"/>
            </w:pPr>
            <w:proofErr w:type="spellStart"/>
            <w:r>
              <w:t>Сöвет</w:t>
            </w:r>
            <w:proofErr w:type="spellEnd"/>
          </w:p>
        </w:tc>
        <w:tc>
          <w:tcPr>
            <w:tcW w:w="2551" w:type="dxa"/>
          </w:tcPr>
          <w:p w:rsidR="00781BD7" w:rsidRDefault="00781BD7" w:rsidP="00AC53A8">
            <w:pPr>
              <w:jc w:val="center"/>
            </w:pPr>
          </w:p>
          <w:p w:rsidR="00781BD7" w:rsidRDefault="00692882" w:rsidP="00AC53A8">
            <w:pPr>
              <w:jc w:val="center"/>
            </w:pPr>
            <w:r>
              <w:fldChar w:fldCharType="begin"/>
            </w:r>
            <w:r>
              <w:instrText xml:space="preserve"> INCLUDEPICTURE  "C:\\..\\..\\..\\WINWORD\\CLIPART\\KOMI_GER.WMF" \* MERGEFORMATINET </w:instrText>
            </w:r>
            <w:r>
              <w:fldChar w:fldCharType="separate"/>
            </w:r>
            <w:r w:rsidR="00DC55FE">
              <w:fldChar w:fldCharType="begin"/>
            </w:r>
            <w:r w:rsidR="00DC55FE">
              <w:instrText xml:space="preserve"> INCLUDEPICTURE  "C:\\..\\..\\..\\WINWORD\\CLIPART\\KOMI_GER.WMF" \* MERGEFORMATINET </w:instrText>
            </w:r>
            <w:r w:rsidR="00DC55FE">
              <w:fldChar w:fldCharType="separate"/>
            </w:r>
            <w:r w:rsidR="00FC4460">
              <w:fldChar w:fldCharType="begin"/>
            </w:r>
            <w:r w:rsidR="00FC4460">
              <w:instrText xml:space="preserve"> </w:instrText>
            </w:r>
            <w:r w:rsidR="00FC4460">
              <w:instrText>INCLUDEPICTURE  "C:\\..\\..\\..\\WINWORD\\CLIPART\\KOMI_GER.WMF" \* MERGEFORMATINET</w:instrText>
            </w:r>
            <w:r w:rsidR="00FC4460">
              <w:instrText xml:space="preserve"> </w:instrText>
            </w:r>
            <w:r w:rsidR="00FC4460">
              <w:fldChar w:fldCharType="separate"/>
            </w:r>
            <w:r w:rsidR="00FC446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fillcolor="window">
                  <v:imagedata r:id="rId5" r:href="rId6"/>
                </v:shape>
              </w:pict>
            </w:r>
            <w:r w:rsidR="00FC4460">
              <w:fldChar w:fldCharType="end"/>
            </w:r>
            <w:r w:rsidR="00DC55FE">
              <w:fldChar w:fldCharType="end"/>
            </w:r>
            <w:r>
              <w:fldChar w:fldCharType="end"/>
            </w:r>
          </w:p>
          <w:p w:rsidR="00781BD7" w:rsidRDefault="00781BD7" w:rsidP="00AC53A8">
            <w:pPr>
              <w:jc w:val="center"/>
            </w:pPr>
          </w:p>
        </w:tc>
        <w:tc>
          <w:tcPr>
            <w:tcW w:w="3828" w:type="dxa"/>
            <w:gridSpan w:val="2"/>
          </w:tcPr>
          <w:p w:rsidR="00781BD7" w:rsidRDefault="00781BD7" w:rsidP="00AC53A8">
            <w:pPr>
              <w:jc w:val="center"/>
            </w:pPr>
          </w:p>
          <w:p w:rsidR="00781BD7" w:rsidRDefault="00781BD7" w:rsidP="00AC53A8">
            <w:pPr>
              <w:jc w:val="center"/>
            </w:pPr>
            <w:r>
              <w:t xml:space="preserve">Совет </w:t>
            </w:r>
          </w:p>
          <w:p w:rsidR="00781BD7" w:rsidRDefault="00781BD7" w:rsidP="00AC53A8">
            <w:pPr>
              <w:jc w:val="center"/>
            </w:pPr>
            <w:r>
              <w:t xml:space="preserve">сельского поселения </w:t>
            </w:r>
          </w:p>
          <w:p w:rsidR="00781BD7" w:rsidRDefault="00781BD7" w:rsidP="00AC53A8">
            <w:pPr>
              <w:jc w:val="center"/>
            </w:pPr>
            <w:r>
              <w:t>«Койгородок»</w:t>
            </w:r>
          </w:p>
        </w:tc>
      </w:tr>
      <w:tr w:rsidR="00781BD7" w:rsidTr="00AC53A8">
        <w:trPr>
          <w:trHeight w:val="452"/>
        </w:trPr>
        <w:tc>
          <w:tcPr>
            <w:tcW w:w="3189" w:type="dxa"/>
            <w:gridSpan w:val="3"/>
          </w:tcPr>
          <w:p w:rsidR="00781BD7" w:rsidRDefault="00781BD7" w:rsidP="00AC53A8">
            <w:pPr>
              <w:jc w:val="center"/>
            </w:pPr>
          </w:p>
        </w:tc>
        <w:tc>
          <w:tcPr>
            <w:tcW w:w="2551" w:type="dxa"/>
          </w:tcPr>
          <w:p w:rsidR="00781BD7" w:rsidRDefault="00781BD7" w:rsidP="00AC53A8">
            <w:pPr>
              <w:pStyle w:val="ConsTitle"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51AFE">
              <w:rPr>
                <w:rFonts w:ascii="Times New Roman" w:hAnsi="Times New Roman"/>
                <w:sz w:val="28"/>
                <w:szCs w:val="28"/>
              </w:rPr>
              <w:t>ПОМШУÖ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781BD7" w:rsidRDefault="00781BD7" w:rsidP="00AC53A8">
            <w:pPr>
              <w:pStyle w:val="ConsTitle"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781BD7" w:rsidRDefault="00781BD7" w:rsidP="00AC5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781BD7" w:rsidRPr="00C74872" w:rsidRDefault="00781BD7" w:rsidP="00AC53A8">
            <w:pPr>
              <w:jc w:val="center"/>
              <w:rPr>
                <w:sz w:val="32"/>
                <w:szCs w:val="32"/>
              </w:rPr>
            </w:pPr>
          </w:p>
        </w:tc>
      </w:tr>
      <w:tr w:rsidR="00781BD7" w:rsidTr="00AC53A8">
        <w:tc>
          <w:tcPr>
            <w:tcW w:w="496" w:type="dxa"/>
          </w:tcPr>
          <w:p w:rsidR="00781BD7" w:rsidRDefault="00781BD7" w:rsidP="00AC53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81BD7" w:rsidRDefault="00692882" w:rsidP="00AC53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ноября</w:t>
            </w:r>
          </w:p>
        </w:tc>
        <w:tc>
          <w:tcPr>
            <w:tcW w:w="992" w:type="dxa"/>
          </w:tcPr>
          <w:p w:rsidR="00781BD7" w:rsidRDefault="00781BD7" w:rsidP="00AC53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2023г.</w:t>
            </w:r>
          </w:p>
        </w:tc>
        <w:tc>
          <w:tcPr>
            <w:tcW w:w="4351" w:type="dxa"/>
            <w:gridSpan w:val="2"/>
          </w:tcPr>
          <w:p w:rsidR="00781BD7" w:rsidRDefault="00781BD7" w:rsidP="00AC53A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781BD7" w:rsidRPr="00692882" w:rsidRDefault="00781BD7" w:rsidP="00AC53A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V-</w:t>
            </w:r>
            <w:r w:rsidR="00692882">
              <w:rPr>
                <w:sz w:val="28"/>
              </w:rPr>
              <w:t>27/79</w:t>
            </w:r>
          </w:p>
        </w:tc>
      </w:tr>
      <w:tr w:rsidR="00781BD7" w:rsidTr="00AC53A8">
        <w:tc>
          <w:tcPr>
            <w:tcW w:w="3189" w:type="dxa"/>
            <w:gridSpan w:val="3"/>
          </w:tcPr>
          <w:p w:rsidR="00781BD7" w:rsidRDefault="00781BD7" w:rsidP="00AC53A8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</w:t>
            </w:r>
            <w:r w:rsidRPr="00FD316C">
              <w:rPr>
                <w:sz w:val="22"/>
                <w:szCs w:val="22"/>
                <w:vertAlign w:val="superscript"/>
              </w:rPr>
              <w:t xml:space="preserve">(Республика 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Коми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с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>Койгородок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781BD7" w:rsidRDefault="00781BD7" w:rsidP="00AC53A8">
            <w:pPr>
              <w:jc w:val="right"/>
              <w:rPr>
                <w:sz w:val="28"/>
              </w:rPr>
            </w:pPr>
          </w:p>
        </w:tc>
      </w:tr>
    </w:tbl>
    <w:p w:rsidR="005A4494" w:rsidRPr="005A4494" w:rsidRDefault="00F97FDE" w:rsidP="00CF4D0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A449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84"/>
      </w:tblGrid>
      <w:tr w:rsidR="00EE0ECE" w:rsidRPr="00B52BC8" w:rsidTr="000E69E2">
        <w:trPr>
          <w:trHeight w:val="351"/>
        </w:trPr>
        <w:tc>
          <w:tcPr>
            <w:tcW w:w="9784" w:type="dxa"/>
          </w:tcPr>
          <w:p w:rsidR="00EE0ECE" w:rsidRPr="000E69E2" w:rsidRDefault="00EE0ECE" w:rsidP="000E69E2">
            <w:pPr>
              <w:jc w:val="center"/>
              <w:rPr>
                <w:b/>
                <w:bCs/>
              </w:rPr>
            </w:pPr>
            <w:r w:rsidRPr="000E69E2">
              <w:rPr>
                <w:b/>
                <w:bCs/>
              </w:rPr>
              <w:t xml:space="preserve">О передаче полномочий </w:t>
            </w:r>
            <w:proofErr w:type="spellStart"/>
            <w:r w:rsidRPr="000E69E2">
              <w:rPr>
                <w:b/>
                <w:bCs/>
              </w:rPr>
              <w:t>контрольно</w:t>
            </w:r>
            <w:proofErr w:type="spellEnd"/>
            <w:r w:rsidRPr="000E69E2">
              <w:rPr>
                <w:b/>
                <w:bCs/>
              </w:rPr>
              <w:t xml:space="preserve"> – счетного органа </w:t>
            </w:r>
            <w:r w:rsidR="00C34CD4" w:rsidRPr="000E69E2">
              <w:rPr>
                <w:b/>
                <w:bCs/>
              </w:rPr>
              <w:t xml:space="preserve">муниципального образования </w:t>
            </w:r>
            <w:r w:rsidR="00A31984" w:rsidRPr="000E69E2">
              <w:rPr>
                <w:b/>
                <w:bCs/>
              </w:rPr>
              <w:t xml:space="preserve">сельского </w:t>
            </w:r>
            <w:r w:rsidR="000E69E2" w:rsidRPr="000E69E2">
              <w:rPr>
                <w:b/>
                <w:bCs/>
              </w:rPr>
              <w:t>поселения «Койгородок» Контрольно</w:t>
            </w:r>
            <w:r w:rsidR="00DE64FB" w:rsidRPr="000E69E2">
              <w:rPr>
                <w:b/>
                <w:bCs/>
              </w:rPr>
              <w:t>-</w:t>
            </w:r>
            <w:r w:rsidR="006D161F" w:rsidRPr="000E69E2">
              <w:rPr>
                <w:b/>
                <w:bCs/>
              </w:rPr>
              <w:t>ревизионной</w:t>
            </w:r>
            <w:r w:rsidRPr="000E69E2">
              <w:rPr>
                <w:b/>
                <w:bCs/>
              </w:rPr>
              <w:t xml:space="preserve"> комиссии </w:t>
            </w:r>
            <w:r w:rsidR="00C34CD4" w:rsidRPr="000E69E2">
              <w:rPr>
                <w:b/>
                <w:bCs/>
              </w:rPr>
              <w:t xml:space="preserve">– контрольно-счетному органу </w:t>
            </w:r>
            <w:r w:rsidRPr="000E69E2">
              <w:rPr>
                <w:b/>
                <w:bCs/>
              </w:rPr>
              <w:t>муниципального района «</w:t>
            </w:r>
            <w:r w:rsidR="006D161F" w:rsidRPr="000E69E2">
              <w:rPr>
                <w:b/>
                <w:bCs/>
              </w:rPr>
              <w:t>Койгородский</w:t>
            </w:r>
            <w:r w:rsidRPr="000E69E2">
              <w:rPr>
                <w:b/>
                <w:bCs/>
              </w:rPr>
              <w:t>»</w:t>
            </w:r>
          </w:p>
        </w:tc>
      </w:tr>
    </w:tbl>
    <w:p w:rsidR="006D161F" w:rsidRDefault="006D161F" w:rsidP="00B52BC8">
      <w:pPr>
        <w:ind w:firstLine="708"/>
        <w:jc w:val="both"/>
        <w:rPr>
          <w:sz w:val="28"/>
          <w:szCs w:val="28"/>
        </w:rPr>
      </w:pPr>
    </w:p>
    <w:p w:rsidR="00EE0ECE" w:rsidRPr="00692882" w:rsidRDefault="00EE0ECE" w:rsidP="00B52BC8">
      <w:pPr>
        <w:ind w:firstLine="708"/>
        <w:jc w:val="both"/>
        <w:rPr>
          <w:sz w:val="28"/>
          <w:szCs w:val="28"/>
        </w:rPr>
      </w:pPr>
      <w:r w:rsidRPr="00692882">
        <w:rPr>
          <w:sz w:val="28"/>
          <w:szCs w:val="28"/>
        </w:rPr>
        <w:t xml:space="preserve">Руководствуясь </w:t>
      </w:r>
      <w:hyperlink r:id="rId7" w:history="1">
        <w:r w:rsidR="00692882" w:rsidRPr="00692882">
          <w:rPr>
            <w:rStyle w:val="a5"/>
            <w:color w:val="auto"/>
            <w:sz w:val="28"/>
            <w:szCs w:val="28"/>
            <w:u w:val="none"/>
          </w:rPr>
          <w:t>частью</w:t>
        </w:r>
        <w:r w:rsidRPr="00692882">
          <w:rPr>
            <w:rStyle w:val="a5"/>
            <w:color w:val="auto"/>
            <w:sz w:val="28"/>
            <w:szCs w:val="28"/>
            <w:u w:val="none"/>
          </w:rPr>
          <w:t xml:space="preserve"> 4 статьи 15</w:t>
        </w:r>
      </w:hyperlink>
      <w:r w:rsidRPr="00692882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692882">
          <w:rPr>
            <w:rStyle w:val="a5"/>
            <w:color w:val="auto"/>
            <w:sz w:val="28"/>
            <w:szCs w:val="28"/>
            <w:u w:val="none"/>
          </w:rPr>
          <w:t>частью 11 статьи 3</w:t>
        </w:r>
      </w:hyperlink>
      <w:r w:rsidRPr="00692882">
        <w:rPr>
          <w:sz w:val="28"/>
          <w:szCs w:val="28"/>
        </w:rPr>
        <w:t xml:space="preserve"> Федерального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EE0ECE" w:rsidRPr="00692882" w:rsidRDefault="00EE0ECE" w:rsidP="00B52BC8">
      <w:pPr>
        <w:jc w:val="both"/>
        <w:rPr>
          <w:sz w:val="28"/>
          <w:szCs w:val="28"/>
        </w:rPr>
      </w:pPr>
    </w:p>
    <w:p w:rsidR="00EE0ECE" w:rsidRPr="00692882" w:rsidRDefault="000E69E2" w:rsidP="00CF4D0D">
      <w:pPr>
        <w:jc w:val="center"/>
        <w:rPr>
          <w:b/>
          <w:bCs/>
          <w:sz w:val="28"/>
          <w:szCs w:val="28"/>
        </w:rPr>
      </w:pPr>
      <w:r w:rsidRPr="00692882">
        <w:rPr>
          <w:b/>
          <w:bCs/>
          <w:sz w:val="28"/>
          <w:szCs w:val="28"/>
        </w:rPr>
        <w:t>Совет сельского</w:t>
      </w:r>
      <w:r w:rsidR="00A31984" w:rsidRPr="00692882">
        <w:rPr>
          <w:b/>
          <w:bCs/>
          <w:sz w:val="28"/>
          <w:szCs w:val="28"/>
        </w:rPr>
        <w:t xml:space="preserve"> </w:t>
      </w:r>
      <w:r w:rsidRPr="00692882">
        <w:rPr>
          <w:b/>
          <w:bCs/>
          <w:sz w:val="28"/>
          <w:szCs w:val="28"/>
        </w:rPr>
        <w:t>поселения «</w:t>
      </w:r>
      <w:r w:rsidR="00F97FDE" w:rsidRPr="00692882">
        <w:rPr>
          <w:b/>
          <w:bCs/>
          <w:sz w:val="28"/>
          <w:szCs w:val="28"/>
        </w:rPr>
        <w:t>Койгородок</w:t>
      </w:r>
      <w:r w:rsidR="00A31984" w:rsidRPr="00692882">
        <w:rPr>
          <w:b/>
          <w:bCs/>
          <w:sz w:val="28"/>
          <w:szCs w:val="28"/>
        </w:rPr>
        <w:t>»</w:t>
      </w:r>
      <w:r w:rsidR="00CF4D0D" w:rsidRPr="00692882">
        <w:rPr>
          <w:b/>
          <w:bCs/>
          <w:sz w:val="28"/>
          <w:szCs w:val="28"/>
        </w:rPr>
        <w:t xml:space="preserve"> </w:t>
      </w:r>
      <w:r w:rsidR="00692882" w:rsidRPr="00692882">
        <w:rPr>
          <w:b/>
          <w:bCs/>
          <w:sz w:val="28"/>
          <w:szCs w:val="28"/>
        </w:rPr>
        <w:t>РЕШИЛ</w:t>
      </w:r>
      <w:r w:rsidR="00CF4D0D" w:rsidRPr="00692882">
        <w:rPr>
          <w:b/>
          <w:bCs/>
          <w:sz w:val="28"/>
          <w:szCs w:val="28"/>
        </w:rPr>
        <w:t>:</w:t>
      </w:r>
    </w:p>
    <w:p w:rsidR="00CF4D0D" w:rsidRPr="00692882" w:rsidRDefault="00CF4D0D" w:rsidP="00CF4D0D">
      <w:pPr>
        <w:jc w:val="center"/>
        <w:rPr>
          <w:sz w:val="28"/>
          <w:szCs w:val="28"/>
        </w:rPr>
      </w:pPr>
    </w:p>
    <w:p w:rsidR="00EE0ECE" w:rsidRPr="00692882" w:rsidRDefault="00EE0ECE" w:rsidP="00B52BC8">
      <w:pPr>
        <w:ind w:firstLine="708"/>
        <w:jc w:val="both"/>
        <w:rPr>
          <w:sz w:val="28"/>
          <w:szCs w:val="28"/>
        </w:rPr>
      </w:pPr>
      <w:r w:rsidRPr="00692882">
        <w:rPr>
          <w:sz w:val="28"/>
          <w:szCs w:val="28"/>
        </w:rPr>
        <w:t>1. Передать</w:t>
      </w:r>
      <w:r w:rsidR="0010240E" w:rsidRPr="00692882">
        <w:rPr>
          <w:sz w:val="28"/>
          <w:szCs w:val="28"/>
        </w:rPr>
        <w:t xml:space="preserve"> с 01 января 202</w:t>
      </w:r>
      <w:r w:rsidR="00692882" w:rsidRPr="00692882">
        <w:rPr>
          <w:sz w:val="28"/>
          <w:szCs w:val="28"/>
        </w:rPr>
        <w:t>4</w:t>
      </w:r>
      <w:r w:rsidR="0010240E" w:rsidRPr="00692882">
        <w:rPr>
          <w:sz w:val="28"/>
          <w:szCs w:val="28"/>
        </w:rPr>
        <w:t xml:space="preserve"> г.</w:t>
      </w:r>
      <w:r w:rsidRPr="00692882">
        <w:rPr>
          <w:sz w:val="28"/>
          <w:szCs w:val="28"/>
        </w:rPr>
        <w:t xml:space="preserve"> </w:t>
      </w:r>
      <w:r w:rsidR="000E69E2" w:rsidRPr="00692882">
        <w:rPr>
          <w:sz w:val="28"/>
          <w:szCs w:val="28"/>
        </w:rPr>
        <w:t xml:space="preserve">полномочия </w:t>
      </w:r>
      <w:proofErr w:type="spellStart"/>
      <w:r w:rsidR="000E69E2" w:rsidRPr="00692882">
        <w:rPr>
          <w:sz w:val="28"/>
          <w:szCs w:val="28"/>
        </w:rPr>
        <w:t>контрольно</w:t>
      </w:r>
      <w:proofErr w:type="spellEnd"/>
      <w:r w:rsidRPr="00692882">
        <w:rPr>
          <w:sz w:val="28"/>
          <w:szCs w:val="28"/>
        </w:rPr>
        <w:t xml:space="preserve"> – счетного органа муниципального образова</w:t>
      </w:r>
      <w:r w:rsidR="00A31984" w:rsidRPr="00692882">
        <w:rPr>
          <w:sz w:val="28"/>
          <w:szCs w:val="28"/>
        </w:rPr>
        <w:t>ния сельского поселения «</w:t>
      </w:r>
      <w:r w:rsidR="00F97FDE" w:rsidRPr="00692882">
        <w:rPr>
          <w:sz w:val="28"/>
          <w:szCs w:val="28"/>
        </w:rPr>
        <w:t>Койгородок</w:t>
      </w:r>
      <w:r w:rsidR="00A31984" w:rsidRPr="00692882">
        <w:rPr>
          <w:sz w:val="28"/>
          <w:szCs w:val="28"/>
        </w:rPr>
        <w:t xml:space="preserve">» </w:t>
      </w:r>
      <w:r w:rsidRPr="00692882">
        <w:rPr>
          <w:sz w:val="28"/>
          <w:szCs w:val="28"/>
        </w:rPr>
        <w:t xml:space="preserve">по осуществлению внешнего муниципального финансового </w:t>
      </w:r>
      <w:r w:rsidR="00692882" w:rsidRPr="00692882">
        <w:rPr>
          <w:sz w:val="28"/>
          <w:szCs w:val="28"/>
        </w:rPr>
        <w:t>контроля Контрольно</w:t>
      </w:r>
      <w:r w:rsidR="00CF4D0D" w:rsidRPr="00692882">
        <w:rPr>
          <w:sz w:val="28"/>
          <w:szCs w:val="28"/>
        </w:rPr>
        <w:t>-ре</w:t>
      </w:r>
      <w:r w:rsidR="00C34CD4" w:rsidRPr="00692882">
        <w:rPr>
          <w:sz w:val="28"/>
          <w:szCs w:val="28"/>
        </w:rPr>
        <w:t xml:space="preserve">визионной комиссии – контрольно-счетному органу </w:t>
      </w:r>
      <w:r w:rsidRPr="00692882">
        <w:rPr>
          <w:sz w:val="28"/>
          <w:szCs w:val="28"/>
        </w:rPr>
        <w:t>муниципального района «</w:t>
      </w:r>
      <w:r w:rsidR="00C34CD4" w:rsidRPr="00692882">
        <w:rPr>
          <w:sz w:val="28"/>
          <w:szCs w:val="28"/>
        </w:rPr>
        <w:t>Койгородский</w:t>
      </w:r>
      <w:r w:rsidRPr="00692882">
        <w:rPr>
          <w:sz w:val="28"/>
          <w:szCs w:val="28"/>
        </w:rPr>
        <w:t xml:space="preserve">». </w:t>
      </w:r>
    </w:p>
    <w:p w:rsidR="00EE0ECE" w:rsidRPr="00692882" w:rsidRDefault="0010240E" w:rsidP="0084645D">
      <w:pPr>
        <w:ind w:firstLine="709"/>
        <w:jc w:val="both"/>
        <w:rPr>
          <w:sz w:val="28"/>
          <w:szCs w:val="28"/>
        </w:rPr>
      </w:pPr>
      <w:r w:rsidRPr="00692882">
        <w:rPr>
          <w:sz w:val="28"/>
          <w:szCs w:val="28"/>
        </w:rPr>
        <w:t>2</w:t>
      </w:r>
      <w:r w:rsidR="00EE0ECE" w:rsidRPr="00692882">
        <w:rPr>
          <w:sz w:val="28"/>
          <w:szCs w:val="28"/>
        </w:rPr>
        <w:t>. Заключить с Советом муниципального района «</w:t>
      </w:r>
      <w:r w:rsidR="00C34CD4" w:rsidRPr="00692882">
        <w:rPr>
          <w:sz w:val="28"/>
          <w:szCs w:val="28"/>
        </w:rPr>
        <w:t>Койгород</w:t>
      </w:r>
      <w:r w:rsidR="00EE0ECE" w:rsidRPr="00692882">
        <w:rPr>
          <w:sz w:val="28"/>
          <w:szCs w:val="28"/>
        </w:rPr>
        <w:t>ский»</w:t>
      </w:r>
      <w:r w:rsidR="00734011" w:rsidRPr="00692882">
        <w:rPr>
          <w:sz w:val="28"/>
          <w:szCs w:val="28"/>
        </w:rPr>
        <w:t xml:space="preserve"> </w:t>
      </w:r>
      <w:r w:rsidR="00EE0ECE" w:rsidRPr="00692882">
        <w:rPr>
          <w:sz w:val="28"/>
          <w:szCs w:val="28"/>
        </w:rPr>
        <w:t xml:space="preserve">соглашение о передаче полномочий </w:t>
      </w:r>
      <w:proofErr w:type="spellStart"/>
      <w:r w:rsidR="00EE0ECE" w:rsidRPr="00692882">
        <w:rPr>
          <w:sz w:val="28"/>
          <w:szCs w:val="28"/>
        </w:rPr>
        <w:t>контрольно</w:t>
      </w:r>
      <w:proofErr w:type="spellEnd"/>
      <w:r w:rsidR="00EE0ECE" w:rsidRPr="00692882">
        <w:rPr>
          <w:sz w:val="28"/>
          <w:szCs w:val="28"/>
        </w:rPr>
        <w:t xml:space="preserve"> – счетного органа муниципального образова</w:t>
      </w:r>
      <w:r w:rsidR="00A31984" w:rsidRPr="00692882">
        <w:rPr>
          <w:sz w:val="28"/>
          <w:szCs w:val="28"/>
        </w:rPr>
        <w:t>ния сельского поселения «</w:t>
      </w:r>
      <w:r w:rsidR="00F97FDE" w:rsidRPr="00692882">
        <w:rPr>
          <w:sz w:val="28"/>
          <w:szCs w:val="28"/>
        </w:rPr>
        <w:t>Койгородок</w:t>
      </w:r>
      <w:r w:rsidR="00A31984" w:rsidRPr="00692882">
        <w:rPr>
          <w:sz w:val="28"/>
          <w:szCs w:val="28"/>
        </w:rPr>
        <w:t xml:space="preserve">» </w:t>
      </w:r>
      <w:proofErr w:type="spellStart"/>
      <w:r w:rsidR="00EE0ECE" w:rsidRPr="00692882">
        <w:rPr>
          <w:sz w:val="28"/>
          <w:szCs w:val="28"/>
        </w:rPr>
        <w:t>Контрольно</w:t>
      </w:r>
      <w:proofErr w:type="spellEnd"/>
      <w:r w:rsidR="00EE0ECE" w:rsidRPr="00692882">
        <w:rPr>
          <w:sz w:val="28"/>
          <w:szCs w:val="28"/>
        </w:rPr>
        <w:t xml:space="preserve"> – </w:t>
      </w:r>
      <w:r w:rsidR="00C31DEF" w:rsidRPr="00692882">
        <w:rPr>
          <w:sz w:val="28"/>
          <w:szCs w:val="28"/>
        </w:rPr>
        <w:t xml:space="preserve">ревизионной </w:t>
      </w:r>
      <w:r w:rsidR="000E69E2" w:rsidRPr="00692882">
        <w:rPr>
          <w:sz w:val="28"/>
          <w:szCs w:val="28"/>
        </w:rPr>
        <w:t>комиссии контрольно</w:t>
      </w:r>
      <w:r w:rsidR="00C31DEF" w:rsidRPr="00692882">
        <w:rPr>
          <w:sz w:val="28"/>
          <w:szCs w:val="28"/>
        </w:rPr>
        <w:t xml:space="preserve">-счетному органу </w:t>
      </w:r>
      <w:r w:rsidR="00EE0ECE" w:rsidRPr="00692882">
        <w:rPr>
          <w:sz w:val="28"/>
          <w:szCs w:val="28"/>
        </w:rPr>
        <w:t>муниципального района «</w:t>
      </w:r>
      <w:r w:rsidR="00C31DEF" w:rsidRPr="00692882">
        <w:rPr>
          <w:sz w:val="28"/>
          <w:szCs w:val="28"/>
        </w:rPr>
        <w:t>Койгород</w:t>
      </w:r>
      <w:r w:rsidR="00EE0ECE" w:rsidRPr="00692882">
        <w:rPr>
          <w:sz w:val="28"/>
          <w:szCs w:val="28"/>
        </w:rPr>
        <w:t>ский»</w:t>
      </w:r>
      <w:r w:rsidR="00F56A27" w:rsidRPr="00692882">
        <w:rPr>
          <w:sz w:val="28"/>
          <w:szCs w:val="28"/>
        </w:rPr>
        <w:t xml:space="preserve"> по осуществлению </w:t>
      </w:r>
      <w:r w:rsidR="000E69E2" w:rsidRPr="00692882">
        <w:rPr>
          <w:sz w:val="28"/>
          <w:szCs w:val="28"/>
        </w:rPr>
        <w:t>внешнего муниципального</w:t>
      </w:r>
      <w:r w:rsidR="00F56A27" w:rsidRPr="00692882">
        <w:rPr>
          <w:sz w:val="28"/>
          <w:szCs w:val="28"/>
        </w:rPr>
        <w:t xml:space="preserve"> </w:t>
      </w:r>
      <w:r w:rsidR="000E69E2" w:rsidRPr="00692882">
        <w:rPr>
          <w:sz w:val="28"/>
          <w:szCs w:val="28"/>
        </w:rPr>
        <w:t>финансового контроля</w:t>
      </w:r>
      <w:r w:rsidR="00EE0ECE" w:rsidRPr="00692882">
        <w:rPr>
          <w:sz w:val="28"/>
          <w:szCs w:val="28"/>
        </w:rPr>
        <w:t xml:space="preserve"> (далее - Соглашение)</w:t>
      </w:r>
      <w:r w:rsidR="0084645D" w:rsidRPr="00692882">
        <w:rPr>
          <w:sz w:val="28"/>
          <w:szCs w:val="28"/>
        </w:rPr>
        <w:t xml:space="preserve"> </w:t>
      </w:r>
      <w:r w:rsidR="00CF4D0D" w:rsidRPr="00692882">
        <w:rPr>
          <w:sz w:val="28"/>
          <w:szCs w:val="28"/>
        </w:rPr>
        <w:t>по форме в соответствии приложением</w:t>
      </w:r>
      <w:r w:rsidR="00EE0ECE" w:rsidRPr="00692882">
        <w:rPr>
          <w:sz w:val="28"/>
          <w:szCs w:val="28"/>
        </w:rPr>
        <w:t>.</w:t>
      </w:r>
    </w:p>
    <w:p w:rsidR="00EE0ECE" w:rsidRPr="00692882" w:rsidRDefault="0084645D" w:rsidP="00B52BC8">
      <w:pPr>
        <w:ind w:firstLine="708"/>
        <w:jc w:val="both"/>
        <w:rPr>
          <w:sz w:val="28"/>
          <w:szCs w:val="28"/>
        </w:rPr>
      </w:pPr>
      <w:r w:rsidRPr="00692882">
        <w:rPr>
          <w:sz w:val="28"/>
          <w:szCs w:val="28"/>
        </w:rPr>
        <w:t>4</w:t>
      </w:r>
      <w:r w:rsidR="00EE0ECE" w:rsidRPr="00692882">
        <w:rPr>
          <w:sz w:val="28"/>
          <w:szCs w:val="28"/>
        </w:rPr>
        <w:t xml:space="preserve">. Установить, что объемы межбюджетных трансфертов, необходимых для осуществления передаваемых полномочий, определяются условиями Соглашения, указанного в </w:t>
      </w:r>
      <w:hyperlink w:anchor="Par20" w:history="1">
        <w:r w:rsidR="00EE0ECE" w:rsidRPr="00692882">
          <w:rPr>
            <w:rStyle w:val="a5"/>
            <w:color w:val="auto"/>
            <w:sz w:val="28"/>
            <w:szCs w:val="28"/>
            <w:u w:val="none"/>
          </w:rPr>
          <w:t>пункте 2</w:t>
        </w:r>
      </w:hyperlink>
      <w:r w:rsidR="00EE0ECE" w:rsidRPr="00692882">
        <w:rPr>
          <w:sz w:val="28"/>
          <w:szCs w:val="28"/>
        </w:rPr>
        <w:t xml:space="preserve"> настоящего решения.</w:t>
      </w:r>
    </w:p>
    <w:p w:rsidR="00EE0ECE" w:rsidRPr="00692882" w:rsidRDefault="000E69E2" w:rsidP="00692882">
      <w:pPr>
        <w:ind w:firstLine="708"/>
        <w:jc w:val="both"/>
        <w:rPr>
          <w:sz w:val="28"/>
          <w:szCs w:val="28"/>
        </w:rPr>
      </w:pPr>
      <w:r w:rsidRPr="00692882">
        <w:rPr>
          <w:sz w:val="28"/>
          <w:szCs w:val="28"/>
        </w:rPr>
        <w:t>5</w:t>
      </w:r>
      <w:r w:rsidR="00EE0ECE" w:rsidRPr="00692882">
        <w:rPr>
          <w:sz w:val="28"/>
          <w:szCs w:val="28"/>
        </w:rPr>
        <w:t xml:space="preserve">. Настоящее решение вступает в силу со дня его </w:t>
      </w:r>
      <w:r w:rsidRPr="00692882">
        <w:rPr>
          <w:sz w:val="28"/>
          <w:szCs w:val="28"/>
        </w:rPr>
        <w:t>подписания</w:t>
      </w:r>
      <w:r w:rsidR="00692882" w:rsidRPr="00692882">
        <w:rPr>
          <w:sz w:val="28"/>
          <w:szCs w:val="28"/>
        </w:rPr>
        <w:t xml:space="preserve"> и подлежит</w:t>
      </w:r>
      <w:r w:rsidRPr="00692882">
        <w:rPr>
          <w:sz w:val="28"/>
          <w:szCs w:val="28"/>
        </w:rPr>
        <w:t xml:space="preserve"> </w:t>
      </w:r>
      <w:r w:rsidR="0010240E" w:rsidRPr="00692882">
        <w:rPr>
          <w:sz w:val="28"/>
          <w:szCs w:val="28"/>
        </w:rPr>
        <w:t xml:space="preserve">официальному </w:t>
      </w:r>
      <w:r w:rsidR="00692882" w:rsidRPr="00692882">
        <w:rPr>
          <w:sz w:val="28"/>
          <w:szCs w:val="28"/>
        </w:rPr>
        <w:t>опубликованию</w:t>
      </w:r>
      <w:r w:rsidR="00781BD7" w:rsidRPr="00692882">
        <w:rPr>
          <w:sz w:val="28"/>
          <w:szCs w:val="28"/>
        </w:rPr>
        <w:t xml:space="preserve"> на</w:t>
      </w:r>
      <w:r w:rsidRPr="00692882">
        <w:rPr>
          <w:sz w:val="28"/>
          <w:szCs w:val="28"/>
        </w:rPr>
        <w:t xml:space="preserve"> официальном сайте</w:t>
      </w:r>
      <w:r w:rsidR="00EE0ECE" w:rsidRPr="00692882">
        <w:rPr>
          <w:sz w:val="28"/>
          <w:szCs w:val="28"/>
        </w:rPr>
        <w:t xml:space="preserve"> </w:t>
      </w:r>
      <w:r w:rsidRPr="00692882">
        <w:rPr>
          <w:sz w:val="28"/>
          <w:szCs w:val="28"/>
        </w:rPr>
        <w:t>администрации</w:t>
      </w:r>
      <w:r w:rsidR="00A31984" w:rsidRPr="00692882">
        <w:rPr>
          <w:sz w:val="28"/>
          <w:szCs w:val="28"/>
        </w:rPr>
        <w:t xml:space="preserve"> сельского поселения «</w:t>
      </w:r>
      <w:r w:rsidR="00F97FDE" w:rsidRPr="00692882">
        <w:rPr>
          <w:sz w:val="28"/>
          <w:szCs w:val="28"/>
        </w:rPr>
        <w:t>Койгородок</w:t>
      </w:r>
      <w:r w:rsidR="00A31984" w:rsidRPr="00692882">
        <w:rPr>
          <w:sz w:val="28"/>
          <w:szCs w:val="28"/>
        </w:rPr>
        <w:t>».</w:t>
      </w:r>
    </w:p>
    <w:p w:rsidR="00EE0ECE" w:rsidRPr="00692882" w:rsidRDefault="00EE0ECE" w:rsidP="00B52BC8">
      <w:pPr>
        <w:jc w:val="both"/>
        <w:rPr>
          <w:sz w:val="28"/>
          <w:szCs w:val="28"/>
        </w:rPr>
      </w:pPr>
    </w:p>
    <w:p w:rsidR="00DC55FE" w:rsidRDefault="00DC55FE" w:rsidP="000E69E2">
      <w:pPr>
        <w:rPr>
          <w:sz w:val="28"/>
          <w:szCs w:val="28"/>
        </w:rPr>
      </w:pPr>
      <w:bookmarkStart w:id="1" w:name="_Hlk128479531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сельского поселения «Койгородок- </w:t>
      </w:r>
    </w:p>
    <w:p w:rsidR="000E69E2" w:rsidRPr="00692882" w:rsidRDefault="00DC55FE" w:rsidP="000E69E2">
      <w:pPr>
        <w:rPr>
          <w:sz w:val="28"/>
          <w:szCs w:val="28"/>
        </w:rPr>
      </w:pPr>
      <w:r>
        <w:rPr>
          <w:sz w:val="28"/>
          <w:szCs w:val="28"/>
        </w:rPr>
        <w:t>Председателя Совета поселения</w:t>
      </w:r>
      <w:r w:rsidR="00692882" w:rsidRPr="00692882">
        <w:rPr>
          <w:sz w:val="28"/>
          <w:szCs w:val="28"/>
        </w:rPr>
        <w:tab/>
      </w:r>
      <w:r w:rsidR="000E69E2" w:rsidRPr="0069288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2882" w:rsidRPr="00692882">
        <w:rPr>
          <w:sz w:val="28"/>
          <w:szCs w:val="28"/>
        </w:rPr>
        <w:t xml:space="preserve">И.А. </w:t>
      </w:r>
      <w:proofErr w:type="spellStart"/>
      <w:r w:rsidR="00692882" w:rsidRPr="00692882">
        <w:rPr>
          <w:sz w:val="28"/>
          <w:szCs w:val="28"/>
        </w:rPr>
        <w:t>Корель</w:t>
      </w:r>
      <w:proofErr w:type="spellEnd"/>
    </w:p>
    <w:bookmarkEnd w:id="1"/>
    <w:p w:rsidR="00F97FDE" w:rsidRDefault="00F97FDE" w:rsidP="0084645D">
      <w:pPr>
        <w:spacing w:line="360" w:lineRule="auto"/>
        <w:jc w:val="right"/>
        <w:rPr>
          <w:sz w:val="26"/>
          <w:szCs w:val="26"/>
        </w:rPr>
      </w:pPr>
    </w:p>
    <w:p w:rsidR="00692882" w:rsidRDefault="00692882" w:rsidP="009A582E">
      <w:pPr>
        <w:ind w:firstLine="709"/>
        <w:jc w:val="right"/>
        <w:rPr>
          <w:sz w:val="26"/>
          <w:szCs w:val="26"/>
        </w:rPr>
      </w:pPr>
    </w:p>
    <w:p w:rsidR="00CF4D0D" w:rsidRPr="0097790F" w:rsidRDefault="00EE0ECE" w:rsidP="009A582E">
      <w:pPr>
        <w:ind w:firstLine="709"/>
        <w:jc w:val="right"/>
      </w:pPr>
      <w:r w:rsidRPr="000E69E2">
        <w:t xml:space="preserve">  </w:t>
      </w:r>
      <w:r w:rsidR="0084645D" w:rsidRPr="0097790F">
        <w:t xml:space="preserve">Приложение </w:t>
      </w:r>
    </w:p>
    <w:p w:rsidR="00692882" w:rsidRDefault="0010240E" w:rsidP="00692882">
      <w:pPr>
        <w:ind w:firstLine="709"/>
        <w:jc w:val="right"/>
      </w:pPr>
      <w:r w:rsidRPr="0097790F">
        <w:t xml:space="preserve">к решению Совета сельского поселения </w:t>
      </w:r>
    </w:p>
    <w:p w:rsidR="0010240E" w:rsidRPr="0097790F" w:rsidRDefault="0010240E" w:rsidP="009A582E">
      <w:pPr>
        <w:ind w:firstLine="709"/>
        <w:jc w:val="right"/>
      </w:pPr>
      <w:r w:rsidRPr="0097790F">
        <w:t xml:space="preserve">«Койгородок» от </w:t>
      </w:r>
      <w:r w:rsidR="00692882">
        <w:t xml:space="preserve">07 ноября </w:t>
      </w:r>
      <w:r w:rsidR="00692882" w:rsidRPr="00692882">
        <w:t>2023 г.</w:t>
      </w:r>
      <w:r w:rsidRPr="00692882">
        <w:t>№</w:t>
      </w:r>
      <w:r w:rsidR="00781BD7" w:rsidRPr="00692882">
        <w:t xml:space="preserve"> </w:t>
      </w:r>
      <w:r w:rsidR="00781BD7" w:rsidRPr="00692882">
        <w:rPr>
          <w:lang w:val="en-US"/>
        </w:rPr>
        <w:t>V</w:t>
      </w:r>
      <w:r w:rsidR="00781BD7" w:rsidRPr="00692882">
        <w:t>-</w:t>
      </w:r>
      <w:r w:rsidR="00692882" w:rsidRPr="00692882">
        <w:t>24/79</w:t>
      </w:r>
    </w:p>
    <w:p w:rsidR="009A582E" w:rsidRPr="0097790F" w:rsidRDefault="009A582E" w:rsidP="00CF4D0D">
      <w:pPr>
        <w:ind w:firstLine="709"/>
        <w:jc w:val="center"/>
      </w:pPr>
    </w:p>
    <w:p w:rsidR="00CF4D0D" w:rsidRPr="0097790F" w:rsidRDefault="000E69E2" w:rsidP="00CF4D0D">
      <w:pPr>
        <w:ind w:firstLine="709"/>
        <w:jc w:val="center"/>
      </w:pPr>
      <w:r w:rsidRPr="0097790F">
        <w:t>СОГЛАШЕНИЕ №</w:t>
      </w:r>
      <w:r w:rsidR="00616D18" w:rsidRPr="0097790F">
        <w:t xml:space="preserve"> </w:t>
      </w:r>
    </w:p>
    <w:p w:rsidR="00CF4D0D" w:rsidRPr="0097790F" w:rsidRDefault="00CF4D0D" w:rsidP="00CF4D0D">
      <w:pPr>
        <w:ind w:firstLine="709"/>
        <w:jc w:val="center"/>
      </w:pPr>
      <w:r w:rsidRPr="0097790F">
        <w:t xml:space="preserve">о передаче </w:t>
      </w:r>
      <w:r w:rsidR="000E69E2" w:rsidRPr="0097790F">
        <w:t>полномочий контрольно</w:t>
      </w:r>
      <w:r w:rsidRPr="0097790F">
        <w:t>-счетного органа</w:t>
      </w:r>
    </w:p>
    <w:p w:rsidR="00CF4D0D" w:rsidRPr="0097790F" w:rsidRDefault="00CF4D0D" w:rsidP="00CF4D0D">
      <w:pPr>
        <w:ind w:firstLine="709"/>
        <w:jc w:val="center"/>
      </w:pPr>
      <w:r w:rsidRPr="0097790F">
        <w:t xml:space="preserve">муниципального </w:t>
      </w:r>
      <w:r w:rsidR="000E69E2" w:rsidRPr="0097790F">
        <w:t>образования сельского</w:t>
      </w:r>
      <w:r w:rsidRPr="0097790F">
        <w:t xml:space="preserve"> </w:t>
      </w:r>
      <w:r w:rsidR="000E69E2" w:rsidRPr="0097790F">
        <w:t>поселения «Койгородок</w:t>
      </w:r>
      <w:r w:rsidRPr="0097790F">
        <w:t>»</w:t>
      </w:r>
    </w:p>
    <w:p w:rsidR="00CF4D0D" w:rsidRPr="0097790F" w:rsidRDefault="00CF4D0D" w:rsidP="00CF4D0D">
      <w:pPr>
        <w:ind w:firstLine="709"/>
        <w:jc w:val="center"/>
      </w:pPr>
      <w:r w:rsidRPr="0097790F">
        <w:t>Контрольно-ревизионной комиссии – контрольно-счетному органу</w:t>
      </w:r>
    </w:p>
    <w:p w:rsidR="00CF4D0D" w:rsidRPr="0097790F" w:rsidRDefault="00CF4D0D" w:rsidP="00CF4D0D">
      <w:pPr>
        <w:ind w:firstLine="709"/>
        <w:jc w:val="center"/>
      </w:pPr>
      <w:r w:rsidRPr="0097790F">
        <w:t>муниципального района «Койгородский»</w:t>
      </w:r>
    </w:p>
    <w:p w:rsidR="00CF4D0D" w:rsidRPr="0097790F" w:rsidRDefault="00CF4D0D" w:rsidP="00CF4D0D">
      <w:pPr>
        <w:ind w:firstLine="709"/>
        <w:jc w:val="center"/>
      </w:pPr>
      <w:r w:rsidRPr="0097790F">
        <w:t>по осуществлению внешнего муниципального финансового контроля</w:t>
      </w:r>
    </w:p>
    <w:p w:rsidR="00CF4D0D" w:rsidRPr="0097790F" w:rsidRDefault="000E69E2" w:rsidP="00CF4D0D">
      <w:pPr>
        <w:spacing w:line="360" w:lineRule="auto"/>
        <w:ind w:firstLine="709"/>
        <w:jc w:val="both"/>
      </w:pPr>
      <w:r w:rsidRPr="0097790F">
        <w:t>с</w:t>
      </w:r>
      <w:r w:rsidR="00CF4D0D" w:rsidRPr="0097790F">
        <w:t xml:space="preserve">. __________                                                    </w:t>
      </w:r>
      <w:r w:rsidR="00CF4D0D" w:rsidRPr="0097790F">
        <w:tab/>
      </w:r>
      <w:r w:rsidR="00CF4D0D" w:rsidRPr="0097790F">
        <w:tab/>
        <w:t xml:space="preserve">                                     Дата 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Совет сельского поселения «</w:t>
      </w:r>
      <w:r w:rsidR="000E69E2" w:rsidRPr="0097790F">
        <w:t>Койгородок»</w:t>
      </w:r>
      <w:r w:rsidRPr="0097790F">
        <w:t xml:space="preserve">»  в лице </w:t>
      </w:r>
      <w:r w:rsidR="00692882">
        <w:t>Г</w:t>
      </w:r>
      <w:r w:rsidRPr="0097790F">
        <w:t>лавы сельского поселения «</w:t>
      </w:r>
      <w:r w:rsidR="000E69E2" w:rsidRPr="0097790F">
        <w:t>Койгородок</w:t>
      </w:r>
      <w:r w:rsidRPr="0097790F">
        <w:t>»</w:t>
      </w:r>
      <w:r w:rsidR="00692882">
        <w:t>-председателя Совета поселения ____________</w:t>
      </w:r>
      <w:r w:rsidRPr="0097790F">
        <w:t>, действующего на основании Устава сельского   поселения «</w:t>
      </w:r>
      <w:r w:rsidR="000E69E2" w:rsidRPr="0097790F">
        <w:t>Койгородок</w:t>
      </w:r>
      <w:r w:rsidRPr="0097790F">
        <w:t>»</w:t>
      </w:r>
      <w:r w:rsidR="00692882">
        <w:t xml:space="preserve"> муниципального района «Койгородский»</w:t>
      </w:r>
      <w:r w:rsidRPr="0097790F">
        <w:t xml:space="preserve">  (далее – Совет поселения) с одной стороны, и Совет муниципального района «Койгородский», в лице председателя Совета муниципального района «Койгородский» </w:t>
      </w:r>
      <w:r w:rsidR="00692882">
        <w:t>_______________</w:t>
      </w:r>
      <w:r w:rsidRPr="0097790F">
        <w:t xml:space="preserve">, действующей на основании Устава муниципального района «Койгородский» (далее  - Совет района) с другой стороны, и Контрольно-ревизионная комиссия - контрольно-счетный орган муниципального района «Койгородский» (далее – Контрольно-ревизионная комиссия) в лице председателя </w:t>
      </w:r>
      <w:r w:rsidR="00692882">
        <w:t>_________________</w:t>
      </w:r>
      <w:r w:rsidRPr="0097790F">
        <w:t>, действующей на основании Положения о Контрольно-ревизионной комиссии, с другой стороны, заключили настоящее Соглашение о следующем.</w:t>
      </w: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  <w:r w:rsidRPr="0097790F">
        <w:rPr>
          <w:b/>
        </w:rPr>
        <w:t>1. Предмет Соглашения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1.1. Предметом настоящего Соглашения является передача Контрольно-ревизионной комиссии полномочий контрольно-счетного органа поселения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</w:p>
    <w:p w:rsidR="004D72AB" w:rsidRPr="0097790F" w:rsidRDefault="00CF4D0D" w:rsidP="004D72AB">
      <w:pPr>
        <w:ind w:firstLine="709"/>
        <w:contextualSpacing/>
        <w:jc w:val="both"/>
      </w:pPr>
      <w:r w:rsidRPr="0097790F">
        <w:t>1.2. Контрольно-ревизионной комиссии передаются следующие полномочия контрольно-счетного органа поселения: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1.2.1. контроль за исполнением бюджета поселения;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1.2.2. экспертиза проекта бюджета поселения;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1.2.3. внешняя проверка годового отчета об исполнении бюджета поселения;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1.2.4. организация и осуществление контроля за законностью, результативностью (эффективностью и экономичностью)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1.2.5. 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1.2.6.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 собственности;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1.2.8. анализ бюджетного процесса в муниципальном образовании и подготовка предложений, направленных на его совершенствование;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lastRenderedPageBreak/>
        <w:t>1.2.10. участие в пределах полномочий в мероприятиях, направленных на противодействие коррупции;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1.2.11. аудит в сфере закупок товаров, работ, услуг для обеспечения муниципальных нужд сельского поселения;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1.2.12. иные полномочия в сфере внешнего муниципального финансового контроля, установленными федеральными законами, законами субъекта Российской Федерации, уставом и нормативными правовыми </w:t>
      </w:r>
      <w:r w:rsidR="00692882" w:rsidRPr="0097790F">
        <w:t>актами Совета</w:t>
      </w:r>
      <w:r w:rsidRPr="0097790F">
        <w:t xml:space="preserve"> поселения.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Контрольно-ревизионной комиссии.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1.4. Другие контрольные и экспертно-аналитические мероприятия включаются в планы работы Контрольно-ревизионной комиссии с её согласия по предложению Совета поселения или Главы поселения в соответствии с Регламентом Контрольно-ревизионной комиссии.</w:t>
      </w: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  <w:r w:rsidRPr="0097790F">
        <w:rPr>
          <w:b/>
        </w:rPr>
        <w:t>2. Срок действия Соглашения.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2.1. Соглашение заключено на срок 1 год и действует в период с 1 января 20</w:t>
      </w:r>
      <w:r w:rsidR="00692882">
        <w:t>____</w:t>
      </w:r>
      <w:r w:rsidR="00616D18" w:rsidRPr="0097790F">
        <w:t xml:space="preserve"> года по 31 декабря 20</w:t>
      </w:r>
      <w:r w:rsidR="00692882">
        <w:t>____</w:t>
      </w:r>
      <w:r w:rsidRPr="0097790F">
        <w:t xml:space="preserve"> года.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2.2. В случае если решением Совета поселения о бюджете поселения не будут утверждены межбюджетные трансферты бюджету муниципального района «Койгородский»,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F4D0D" w:rsidRPr="0097790F" w:rsidRDefault="00CF4D0D" w:rsidP="00CF4D0D">
      <w:pPr>
        <w:ind w:firstLine="709"/>
        <w:contextualSpacing/>
        <w:jc w:val="both"/>
      </w:pP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  <w:r w:rsidRPr="0097790F">
        <w:rPr>
          <w:b/>
        </w:rPr>
        <w:t>3. Порядок определения ежегодного объема межбюджетных трансфертов.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3.1. Порядок определения объема межбюджетных трансфертов, необходимых для осуществления и передаваемых полномочий, устанавливается настоящим Соглашением на очередной финансовый год (и плановый период) в соответствии с бюджетным законодательством.</w:t>
      </w:r>
    </w:p>
    <w:p w:rsidR="00CF4D0D" w:rsidRPr="0097790F" w:rsidRDefault="00CF4D0D" w:rsidP="00CF4D0D">
      <w:pPr>
        <w:ind w:firstLine="709"/>
        <w:contextualSpacing/>
        <w:jc w:val="both"/>
      </w:pPr>
      <w:proofErr w:type="gramStart"/>
      <w:r w:rsidRPr="0097790F">
        <w:t>3.2  Формирование</w:t>
      </w:r>
      <w:proofErr w:type="gramEnd"/>
      <w:r w:rsidRPr="0097790F">
        <w:t>, перечисление и учет межбюджетных трансфертов, предоставляемых из бюджета поселения бюджету муниципального района «Койгородский» на реализацию полномочий, осуществляется в соответствии  с бюджетным законодательством Российской Федерации.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3.3 Межбюджетные трансферты, представляемые бюджету муниципального района «Койгородский» на реализацию полномочий по осуществлению внешнего муниципального финансового контроля, носят целевой характер и не могут быть использованы на другие цели.</w:t>
      </w:r>
    </w:p>
    <w:p w:rsidR="00CF4D0D" w:rsidRPr="0097790F" w:rsidRDefault="00CF4D0D" w:rsidP="00CF4D0D">
      <w:pPr>
        <w:ind w:firstLine="709"/>
        <w:jc w:val="both"/>
      </w:pPr>
      <w:r w:rsidRPr="0097790F">
        <w:t xml:space="preserve">3.4. Утвердить объем межбюджетных трансфертов на реализацию полномочий по осуществлению внешнего муниципального финансового контроля в </w:t>
      </w:r>
      <w:proofErr w:type="gramStart"/>
      <w:r w:rsidRPr="0097790F">
        <w:t>размере  _</w:t>
      </w:r>
      <w:proofErr w:type="gramEnd"/>
      <w:r w:rsidRPr="0097790F">
        <w:t>____________ (____________________).</w:t>
      </w: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  <w:r w:rsidRPr="0097790F">
        <w:rPr>
          <w:b/>
        </w:rPr>
        <w:t>4. Права и обязанности сторон.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4.1. </w:t>
      </w:r>
      <w:proofErr w:type="gramStart"/>
      <w:r w:rsidRPr="0097790F">
        <w:t>Совет  района</w:t>
      </w:r>
      <w:proofErr w:type="gramEnd"/>
      <w:r w:rsidRPr="0097790F">
        <w:t>: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4.1.1. устанавливает в муниципальных правовых актах полномочия Контрольно-ревизионной комиссии по осуществлению предусмотренных настоящим Соглашением полномочий;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4.1.2. устанавливает штатную численность Контрольно-ревизионной комиссии с учетом необходимости осуществления предусмотренных настоящим Соглашением полномочий;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4.1.3. </w:t>
      </w:r>
      <w:proofErr w:type="gramStart"/>
      <w:r w:rsidRPr="0097790F">
        <w:t>устанавливает  случаи</w:t>
      </w:r>
      <w:proofErr w:type="gramEnd"/>
      <w:r w:rsidRPr="0097790F">
        <w:t xml:space="preserve">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4.1.4. имеет право получать от Контрольно-ревизионной комиссии информацию об осуществлении предусмотренных настоящим Соглашением полномочий и </w:t>
      </w:r>
      <w:proofErr w:type="gramStart"/>
      <w:r w:rsidRPr="0097790F">
        <w:t>результатах проведенных контрольных</w:t>
      </w:r>
      <w:proofErr w:type="gramEnd"/>
      <w:r w:rsidRPr="0097790F">
        <w:t xml:space="preserve"> и экспертно-аналитических мероприятиях;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4.1.5. утверждает форму отчета об использовании предусмотренных настоящим соглашением межбюджетных трансфертов;</w:t>
      </w:r>
    </w:p>
    <w:p w:rsidR="00CF4D0D" w:rsidRPr="0097790F" w:rsidRDefault="00CF4D0D" w:rsidP="00CF4D0D">
      <w:pPr>
        <w:ind w:firstLine="709"/>
        <w:contextualSpacing/>
        <w:jc w:val="both"/>
      </w:pP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 Контрольно-ревизионная комиссия: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lastRenderedPageBreak/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4.2.2.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</w:t>
      </w:r>
      <w:proofErr w:type="gramStart"/>
      <w:r w:rsidRPr="0097790F">
        <w:t>для  их</w:t>
      </w:r>
      <w:proofErr w:type="gramEnd"/>
      <w:r w:rsidRPr="0097790F">
        <w:t xml:space="preserve"> исполнения;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4.2.3. может включать в планы своей работы контрольные и экспертно-аналитические мероприятия, предложенные Советом поселения или главой поселения в соответствии с Регламентом Контрольно-ревизионной комиссии;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4.2.4.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4.2.5.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4.2.6. определяет формы, цели, задачи и исполнителей проводимых мероприятий, способы их проведения, проверяемые органы и организации </w:t>
      </w:r>
      <w:r w:rsidR="004D72AB" w:rsidRPr="0097790F">
        <w:t>в соответствии</w:t>
      </w:r>
      <w:r w:rsidRPr="0097790F">
        <w:t xml:space="preserve">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4.2.7.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4.2.8. направляет отчеты и заключения по результатам проведенных мероприятий </w:t>
      </w:r>
      <w:r w:rsidR="004D72AB" w:rsidRPr="0097790F">
        <w:t>в Совет</w:t>
      </w:r>
      <w:r w:rsidRPr="0097790F">
        <w:t xml:space="preserve"> поселения и главе поселения, размещает информацию о проведенных мероприятиях на официальном сайте муниципального района «Койгородский» в сети «Интернет»;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4.2.10. при выявлении возможностей по совершенствованию бюджетного процесса, системы управления и распоряжения имуществом, находящимся </w:t>
      </w:r>
      <w:r w:rsidR="004D72AB" w:rsidRPr="0097790F">
        <w:t>в собственности</w:t>
      </w:r>
      <w:r w:rsidRPr="0097790F">
        <w:t xml:space="preserve"> поселения, направляет Совету поселения и главе поселения соответствующие предложения;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4.2.12. обеспечивает использование средств, предусмотренных настоящим Соглашением межбюджетных трансфертов исключительно на обеспечение своей деятельности;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4.2.13. обеспечивает предоставление Совету поселения и администрации поселения ежегодного отчета об использовании предусмотренных настоящим Соглашением межбюджетных трансфертов в срок до 30 числа месяца, следующего за отчетным периодом;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4.2.14. ежегодно предоставляет Совету поселения и Совету муниципального района «Койгородский» информацию об осуществлении предусмотренных настоящим Соглашением полномочий;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4.2.15. сообщает Совету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  </w:t>
      </w:r>
      <w:proofErr w:type="gramStart"/>
      <w:r w:rsidRPr="0097790F">
        <w:t>поселения  о</w:t>
      </w:r>
      <w:proofErr w:type="gramEnd"/>
      <w:r w:rsidRPr="0097790F">
        <w:t xml:space="preserve"> необходимости их устранения;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4.2.16.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муниципального района;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4.2.17.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 «Койгородский».</w:t>
      </w:r>
    </w:p>
    <w:p w:rsidR="00CF4D0D" w:rsidRPr="0097790F" w:rsidRDefault="00CF4D0D" w:rsidP="00CF4D0D">
      <w:pPr>
        <w:ind w:firstLine="709"/>
        <w:contextualSpacing/>
        <w:jc w:val="both"/>
      </w:pP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4.3. Совет поселения: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lastRenderedPageBreak/>
        <w:t>4.3.1. утверждает в решении о бюджете поселения межбюджетные трансферты бюджету муниципального района на осуществление переданных полномочий и обеспечивает их перечисление в бюджет муниципального района;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4.3.2. имеет право направлять в Контрольно-ревизионную комиссию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4.3.3. имеет право предлагать Контрольно-ревизионной комиссии сроки, цели, задачи и исполнителей проводимых мероприятий, способы их проведения, проверяемые органы и организации;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4.3.4. рассматривает отчеты и заключения, а также предложения Контрольно-ревизионной комиссии по результатам проведения контрольных и экспертно-аналитических мероприятий;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4.3.5. имеет право опубликовывать информацию о проведенных мероприятиях в средствах массовой информации, направлять отчеты и заключения Контрольно-ревизионной комиссии другим органам и организациям;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4.3.6. рассматривает обращения Контрольно-ревизионной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4.3.7.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Контрольно-ревизионной комиссией её обязанностей;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4.3.8. имеет право принимать для Контрольно-ревизионной комиссии решения об устранении нарушений, допущенных при осуществлении предусмотренных настоящим Соглашением полномочий;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4.3.9. имеет право приостановить перечисление предусмотренных настоящим Соглашением межбюджетных трансфертов в случае невыполнения Контрольно-ревизионной комиссией своих обязательств.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4.4. Стороны имеют право принимать иные меры, необходимые для реализации настоящего Соглашения.</w:t>
      </w: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  <w:r w:rsidRPr="0097790F">
        <w:rPr>
          <w:b/>
        </w:rPr>
        <w:t>5. Ответственность сторон.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5.1. В случаях использования межбюджетных трансфертов, предоставляемых бюджету муниципального района для осуществления полномочий, не по целевому назначению, а также в случаях их неиспользования  в установленные сроки, указанные межбюджетные трансферты подлежат возврату в бюджет сельского поселения «</w:t>
      </w:r>
      <w:r w:rsidR="004D72AB" w:rsidRPr="0097790F">
        <w:t>Койгородок</w:t>
      </w:r>
      <w:r w:rsidRPr="0097790F">
        <w:t xml:space="preserve">» в сроки, установленные Финансовым управлением администрации муниципального района «Койгородский»;   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5.2. В случае неисполнения (ненадлежащего исполнения) Контрольно-ревизионной комиссией предусмотренных настоящим Соглашением полномочий, Совет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мероприятия, в размере ½ годового объема межбюджетных трансфертов, но не более половины объема межбюджетных трансфертов, фактически полученных за финансовый год.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5.3. В случае не перечисления (неполного перечисления) в бюджет муниципального района межбюджетных трансфертов по истечении 15 рабочих  дней с даты, установленной для перечисления межбюджетных трансфертов,  Совет  поселения обеспечивает перечисление в бюджет муниципального района дополнительного объема межбюджетных трансфертов в размере 1/300 ставки рефинансирования Центрального банка Российской  Федерации от не перечисленной суммы.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5.4.  Ответственность сторон не наступает в случаях предусмотренного настоящим Соглашением приостановления исполнения переданных полномочий </w:t>
      </w:r>
      <w:proofErr w:type="gramStart"/>
      <w:r w:rsidRPr="0097790F">
        <w:t>и  перечисления</w:t>
      </w:r>
      <w:proofErr w:type="gramEnd"/>
      <w:r w:rsidRPr="0097790F">
        <w:t xml:space="preserve">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 «Койгородский», администрации поселения или иных третьих лиц.</w:t>
      </w: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  <w:r w:rsidRPr="0097790F">
        <w:rPr>
          <w:b/>
        </w:rPr>
        <w:lastRenderedPageBreak/>
        <w:t>6. Заключительные положения.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6.1. Настоящее соглашение вступает в силу с момента его подписания всеми сторонами.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6.3. Действие настоящего Соглашения может быть прекращено досрочно по соглашению сторон либо в случае направления Советом поселения или Советом района, другим сторонам уведомления о расторжении Соглашения.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6.4. При прекращении действия </w:t>
      </w:r>
      <w:proofErr w:type="gramStart"/>
      <w:r w:rsidRPr="0097790F">
        <w:t>Соглашения  Совет</w:t>
      </w:r>
      <w:proofErr w:type="gramEnd"/>
      <w:r w:rsidRPr="0097790F">
        <w:t xml:space="preserve">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6.5. При прекращении действия Соглашения Совет района обеспечивает возврат в бюджет поселения определенную в соответствии с настоящим Соглашением часть </w:t>
      </w:r>
      <w:proofErr w:type="gramStart"/>
      <w:r w:rsidRPr="0097790F">
        <w:t>объема  межбюджетных</w:t>
      </w:r>
      <w:proofErr w:type="gramEnd"/>
      <w:r w:rsidRPr="0097790F">
        <w:t xml:space="preserve"> трансфертов, приходящуюся на не проведенные мероприятия.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6.6. Неурегулированные сторонами споры и разногласия, возникшие </w:t>
      </w:r>
      <w:proofErr w:type="gramStart"/>
      <w:r w:rsidRPr="0097790F">
        <w:t>при  исполнении</w:t>
      </w:r>
      <w:proofErr w:type="gramEnd"/>
      <w:r w:rsidRPr="0097790F">
        <w:t xml:space="preserve"> настоящего Соглашения, подлежат рассмотрению в порядке, предусмотренном законодательством.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6.7. Настоящее Соглашение составлено в двух экземплярах, имеющих одинаковую юридическую силу, по одному экземпляру для каждой из сторон.  </w:t>
      </w:r>
    </w:p>
    <w:p w:rsidR="00CF4D0D" w:rsidRPr="0097790F" w:rsidRDefault="00CF4D0D" w:rsidP="00CF4D0D">
      <w:pPr>
        <w:spacing w:line="360" w:lineRule="auto"/>
        <w:ind w:firstLine="709"/>
        <w:jc w:val="both"/>
      </w:pPr>
      <w:r w:rsidRPr="0097790F">
        <w:t xml:space="preserve">   </w:t>
      </w:r>
    </w:p>
    <w:tbl>
      <w:tblPr>
        <w:tblW w:w="9907" w:type="dxa"/>
        <w:tblLook w:val="01E0" w:firstRow="1" w:lastRow="1" w:firstColumn="1" w:lastColumn="1" w:noHBand="0" w:noVBand="0"/>
      </w:tblPr>
      <w:tblGrid>
        <w:gridCol w:w="5068"/>
        <w:gridCol w:w="367"/>
        <w:gridCol w:w="4472"/>
      </w:tblGrid>
      <w:tr w:rsidR="00CF4D0D" w:rsidRPr="0097790F" w:rsidTr="00D97130">
        <w:trPr>
          <w:trHeight w:val="1647"/>
        </w:trPr>
        <w:tc>
          <w:tcPr>
            <w:tcW w:w="5068" w:type="dxa"/>
          </w:tcPr>
          <w:p w:rsidR="00692882" w:rsidRDefault="004D72AB" w:rsidP="00D97130">
            <w:pPr>
              <w:spacing w:line="360" w:lineRule="auto"/>
              <w:jc w:val="both"/>
            </w:pPr>
            <w:r w:rsidRPr="0097790F">
              <w:t>П</w:t>
            </w:r>
            <w:r w:rsidR="00CF4D0D" w:rsidRPr="0097790F">
              <w:t xml:space="preserve">редседатель Совета муниципального </w:t>
            </w:r>
          </w:p>
          <w:p w:rsidR="00CF4D0D" w:rsidRPr="0097790F" w:rsidRDefault="00CF4D0D" w:rsidP="00D97130">
            <w:pPr>
              <w:spacing w:line="360" w:lineRule="auto"/>
              <w:jc w:val="both"/>
            </w:pPr>
            <w:proofErr w:type="spellStart"/>
            <w:proofErr w:type="gramStart"/>
            <w:r w:rsidRPr="0097790F">
              <w:t>района«</w:t>
            </w:r>
            <w:proofErr w:type="gramEnd"/>
            <w:r w:rsidRPr="0097790F">
              <w:t>Койгородский</w:t>
            </w:r>
            <w:proofErr w:type="spellEnd"/>
            <w:r w:rsidRPr="0097790F">
              <w:t>»</w:t>
            </w:r>
          </w:p>
        </w:tc>
        <w:tc>
          <w:tcPr>
            <w:tcW w:w="367" w:type="dxa"/>
          </w:tcPr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</w:tc>
        <w:tc>
          <w:tcPr>
            <w:tcW w:w="4472" w:type="dxa"/>
          </w:tcPr>
          <w:p w:rsidR="00CF4D0D" w:rsidRPr="0097790F" w:rsidRDefault="00CF4D0D" w:rsidP="00D97130">
            <w:pPr>
              <w:spacing w:line="360" w:lineRule="auto"/>
              <w:jc w:val="both"/>
            </w:pPr>
            <w:r w:rsidRPr="0097790F">
              <w:t>Глава сельского поселения «</w:t>
            </w:r>
            <w:r w:rsidR="000E69E2" w:rsidRPr="0097790F">
              <w:t>Койгородок</w:t>
            </w:r>
            <w:r w:rsidRPr="0097790F">
              <w:t>» -</w:t>
            </w:r>
            <w:r w:rsidR="00DC55FE">
              <w:t>П</w:t>
            </w:r>
            <w:r w:rsidR="004D72AB" w:rsidRPr="0097790F">
              <w:t>редседатель Совета поселения</w:t>
            </w: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</w:tc>
      </w:tr>
      <w:tr w:rsidR="00CF4D0D" w:rsidRPr="0097790F" w:rsidTr="00D97130">
        <w:trPr>
          <w:trHeight w:val="697"/>
        </w:trPr>
        <w:tc>
          <w:tcPr>
            <w:tcW w:w="5068" w:type="dxa"/>
          </w:tcPr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  <w:r w:rsidRPr="0097790F">
              <w:t xml:space="preserve">____________ </w:t>
            </w:r>
            <w:r w:rsidR="00692882">
              <w:t>/_______________</w:t>
            </w:r>
          </w:p>
        </w:tc>
        <w:tc>
          <w:tcPr>
            <w:tcW w:w="367" w:type="dxa"/>
          </w:tcPr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</w:tc>
        <w:tc>
          <w:tcPr>
            <w:tcW w:w="4472" w:type="dxa"/>
          </w:tcPr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jc w:val="both"/>
            </w:pPr>
            <w:r w:rsidRPr="0097790F">
              <w:t xml:space="preserve">____________ </w:t>
            </w:r>
            <w:r w:rsidR="00692882">
              <w:t>/________________</w:t>
            </w:r>
            <w:r w:rsidRPr="0097790F">
              <w:t xml:space="preserve"> </w:t>
            </w:r>
          </w:p>
        </w:tc>
      </w:tr>
      <w:tr w:rsidR="00CF4D0D" w:rsidRPr="0097790F" w:rsidTr="00D97130">
        <w:trPr>
          <w:trHeight w:val="61"/>
        </w:trPr>
        <w:tc>
          <w:tcPr>
            <w:tcW w:w="5068" w:type="dxa"/>
          </w:tcPr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  <w:r w:rsidRPr="0097790F">
              <w:t>М.П.</w:t>
            </w:r>
          </w:p>
        </w:tc>
        <w:tc>
          <w:tcPr>
            <w:tcW w:w="367" w:type="dxa"/>
          </w:tcPr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</w:tc>
        <w:tc>
          <w:tcPr>
            <w:tcW w:w="4472" w:type="dxa"/>
          </w:tcPr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  <w:r w:rsidRPr="0097790F">
              <w:t>М.П.</w:t>
            </w:r>
          </w:p>
        </w:tc>
      </w:tr>
    </w:tbl>
    <w:p w:rsidR="00CF4D0D" w:rsidRPr="0097790F" w:rsidRDefault="00CF4D0D" w:rsidP="00CF4D0D">
      <w:pPr>
        <w:spacing w:line="360" w:lineRule="auto"/>
        <w:ind w:firstLine="709"/>
        <w:jc w:val="both"/>
      </w:pPr>
    </w:p>
    <w:tbl>
      <w:tblPr>
        <w:tblpPr w:leftFromText="180" w:rightFromText="180" w:vertAnchor="text" w:tblpY="-3"/>
        <w:tblW w:w="0" w:type="auto"/>
        <w:tblLook w:val="01E0" w:firstRow="1" w:lastRow="1" w:firstColumn="1" w:lastColumn="1" w:noHBand="0" w:noVBand="0"/>
      </w:tblPr>
      <w:tblGrid>
        <w:gridCol w:w="4786"/>
      </w:tblGrid>
      <w:tr w:rsidR="00CF4D0D" w:rsidRPr="0097790F" w:rsidTr="004D72AB">
        <w:trPr>
          <w:trHeight w:val="935"/>
        </w:trPr>
        <w:tc>
          <w:tcPr>
            <w:tcW w:w="4786" w:type="dxa"/>
          </w:tcPr>
          <w:p w:rsidR="00CF4D0D" w:rsidRPr="0097790F" w:rsidRDefault="00CF4D0D" w:rsidP="00D97130">
            <w:pPr>
              <w:spacing w:line="360" w:lineRule="auto"/>
            </w:pPr>
            <w:r w:rsidRPr="0097790F">
              <w:t>Председатель Контрольно-ревизионной комиссии – контрольно-счетного органа</w:t>
            </w:r>
          </w:p>
          <w:p w:rsidR="00CF4D0D" w:rsidRPr="0097790F" w:rsidRDefault="00CF4D0D" w:rsidP="00D97130">
            <w:pPr>
              <w:spacing w:line="360" w:lineRule="auto"/>
            </w:pPr>
            <w:r w:rsidRPr="0097790F">
              <w:t>муниципального района</w:t>
            </w:r>
            <w:r w:rsidR="004D72AB" w:rsidRPr="0097790F">
              <w:t xml:space="preserve"> </w:t>
            </w:r>
            <w:r w:rsidRPr="0097790F">
              <w:t>«Койгородский»</w:t>
            </w:r>
          </w:p>
        </w:tc>
      </w:tr>
      <w:tr w:rsidR="00CF4D0D" w:rsidRPr="0097790F" w:rsidTr="004D72AB">
        <w:trPr>
          <w:trHeight w:val="462"/>
        </w:trPr>
        <w:tc>
          <w:tcPr>
            <w:tcW w:w="4786" w:type="dxa"/>
          </w:tcPr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  <w:r w:rsidRPr="0097790F">
              <w:t xml:space="preserve">____________  </w:t>
            </w:r>
            <w:r w:rsidR="00692882">
              <w:t>/______________</w:t>
            </w:r>
          </w:p>
        </w:tc>
      </w:tr>
      <w:tr w:rsidR="00CF4D0D" w:rsidRPr="000E69E2" w:rsidTr="004D72AB">
        <w:trPr>
          <w:trHeight w:val="697"/>
        </w:trPr>
        <w:tc>
          <w:tcPr>
            <w:tcW w:w="4786" w:type="dxa"/>
          </w:tcPr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0E69E2" w:rsidRDefault="00CF4D0D" w:rsidP="00D97130">
            <w:pPr>
              <w:spacing w:line="360" w:lineRule="auto"/>
              <w:ind w:firstLine="709"/>
              <w:jc w:val="both"/>
            </w:pPr>
            <w:r w:rsidRPr="0097790F">
              <w:t>М.П.</w:t>
            </w:r>
          </w:p>
        </w:tc>
      </w:tr>
    </w:tbl>
    <w:p w:rsidR="00CF4D0D" w:rsidRPr="000E69E2" w:rsidRDefault="00CF4D0D" w:rsidP="00CF4D0D">
      <w:pPr>
        <w:spacing w:line="360" w:lineRule="auto"/>
        <w:ind w:firstLine="709"/>
        <w:jc w:val="both"/>
      </w:pPr>
    </w:p>
    <w:p w:rsidR="00CF4D0D" w:rsidRPr="000E69E2" w:rsidRDefault="00CF4D0D" w:rsidP="00CF4D0D">
      <w:pPr>
        <w:spacing w:line="360" w:lineRule="auto"/>
        <w:ind w:firstLine="709"/>
        <w:jc w:val="both"/>
      </w:pPr>
    </w:p>
    <w:p w:rsidR="000A6EAB" w:rsidRPr="000E69E2" w:rsidRDefault="000A6EAB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sectPr w:rsidR="00CF4D0D" w:rsidRPr="000E69E2" w:rsidSect="00F97FDE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0A0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364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AEF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720B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009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6AE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F26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B21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F6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DE5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ECE"/>
    <w:rsid w:val="00005B8C"/>
    <w:rsid w:val="00007458"/>
    <w:rsid w:val="0001173A"/>
    <w:rsid w:val="00023502"/>
    <w:rsid w:val="00026B81"/>
    <w:rsid w:val="000275DF"/>
    <w:rsid w:val="00043D7C"/>
    <w:rsid w:val="000474B2"/>
    <w:rsid w:val="00052231"/>
    <w:rsid w:val="0006223C"/>
    <w:rsid w:val="00065E6F"/>
    <w:rsid w:val="00073261"/>
    <w:rsid w:val="00080856"/>
    <w:rsid w:val="000862C2"/>
    <w:rsid w:val="000900F2"/>
    <w:rsid w:val="000929BD"/>
    <w:rsid w:val="0009534B"/>
    <w:rsid w:val="000A6EAB"/>
    <w:rsid w:val="000B4573"/>
    <w:rsid w:val="000B5F95"/>
    <w:rsid w:val="000D0148"/>
    <w:rsid w:val="000E69E2"/>
    <w:rsid w:val="000E748D"/>
    <w:rsid w:val="000F2CD2"/>
    <w:rsid w:val="001000D0"/>
    <w:rsid w:val="00101968"/>
    <w:rsid w:val="0010240E"/>
    <w:rsid w:val="001306D7"/>
    <w:rsid w:val="00130987"/>
    <w:rsid w:val="001315DA"/>
    <w:rsid w:val="00135E00"/>
    <w:rsid w:val="001407EE"/>
    <w:rsid w:val="00140E62"/>
    <w:rsid w:val="001466C6"/>
    <w:rsid w:val="00154550"/>
    <w:rsid w:val="00157FE5"/>
    <w:rsid w:val="00162323"/>
    <w:rsid w:val="00174166"/>
    <w:rsid w:val="0019110B"/>
    <w:rsid w:val="00197CD2"/>
    <w:rsid w:val="001A3C01"/>
    <w:rsid w:val="001A7388"/>
    <w:rsid w:val="001B1DC0"/>
    <w:rsid w:val="001C6997"/>
    <w:rsid w:val="001D5F91"/>
    <w:rsid w:val="001E4ABF"/>
    <w:rsid w:val="001F347F"/>
    <w:rsid w:val="001F571A"/>
    <w:rsid w:val="001F6E0D"/>
    <w:rsid w:val="001F7939"/>
    <w:rsid w:val="0020193B"/>
    <w:rsid w:val="00214F83"/>
    <w:rsid w:val="00216637"/>
    <w:rsid w:val="00221D73"/>
    <w:rsid w:val="002245E5"/>
    <w:rsid w:val="0022794D"/>
    <w:rsid w:val="00234006"/>
    <w:rsid w:val="00237EF5"/>
    <w:rsid w:val="00251751"/>
    <w:rsid w:val="00262256"/>
    <w:rsid w:val="00266A41"/>
    <w:rsid w:val="0027564F"/>
    <w:rsid w:val="002A5862"/>
    <w:rsid w:val="002B0B95"/>
    <w:rsid w:val="002C157F"/>
    <w:rsid w:val="002D031A"/>
    <w:rsid w:val="002E69DC"/>
    <w:rsid w:val="00303F02"/>
    <w:rsid w:val="00305BD3"/>
    <w:rsid w:val="00311503"/>
    <w:rsid w:val="003172CA"/>
    <w:rsid w:val="00337F27"/>
    <w:rsid w:val="00340F91"/>
    <w:rsid w:val="00345441"/>
    <w:rsid w:val="00345C82"/>
    <w:rsid w:val="00354A62"/>
    <w:rsid w:val="00361CFF"/>
    <w:rsid w:val="00364444"/>
    <w:rsid w:val="00364B05"/>
    <w:rsid w:val="003763D2"/>
    <w:rsid w:val="00387931"/>
    <w:rsid w:val="0039186C"/>
    <w:rsid w:val="00394C13"/>
    <w:rsid w:val="003965AF"/>
    <w:rsid w:val="003A19E8"/>
    <w:rsid w:val="003D1D53"/>
    <w:rsid w:val="003D4022"/>
    <w:rsid w:val="003F0EBE"/>
    <w:rsid w:val="003F24E6"/>
    <w:rsid w:val="003F4290"/>
    <w:rsid w:val="003F5586"/>
    <w:rsid w:val="00404547"/>
    <w:rsid w:val="004067C8"/>
    <w:rsid w:val="0040783D"/>
    <w:rsid w:val="00412345"/>
    <w:rsid w:val="00414195"/>
    <w:rsid w:val="00422E31"/>
    <w:rsid w:val="00423C09"/>
    <w:rsid w:val="00442DB1"/>
    <w:rsid w:val="00445282"/>
    <w:rsid w:val="00450538"/>
    <w:rsid w:val="004514F2"/>
    <w:rsid w:val="00451A5D"/>
    <w:rsid w:val="004559E8"/>
    <w:rsid w:val="00466BA9"/>
    <w:rsid w:val="004767C1"/>
    <w:rsid w:val="00491FDF"/>
    <w:rsid w:val="004B011E"/>
    <w:rsid w:val="004B126A"/>
    <w:rsid w:val="004C1B49"/>
    <w:rsid w:val="004C2281"/>
    <w:rsid w:val="004D2C45"/>
    <w:rsid w:val="004D5698"/>
    <w:rsid w:val="004D72AB"/>
    <w:rsid w:val="004E73A4"/>
    <w:rsid w:val="0050005D"/>
    <w:rsid w:val="00511216"/>
    <w:rsid w:val="005126D9"/>
    <w:rsid w:val="005136F2"/>
    <w:rsid w:val="0052017B"/>
    <w:rsid w:val="00523214"/>
    <w:rsid w:val="00532779"/>
    <w:rsid w:val="00534E21"/>
    <w:rsid w:val="00551BA6"/>
    <w:rsid w:val="0055218A"/>
    <w:rsid w:val="005564A4"/>
    <w:rsid w:val="005651E7"/>
    <w:rsid w:val="00566537"/>
    <w:rsid w:val="00566ADB"/>
    <w:rsid w:val="00577BBD"/>
    <w:rsid w:val="00585B6C"/>
    <w:rsid w:val="00586B4E"/>
    <w:rsid w:val="00592DF9"/>
    <w:rsid w:val="00597C2C"/>
    <w:rsid w:val="005A09EF"/>
    <w:rsid w:val="005A12A1"/>
    <w:rsid w:val="005A4494"/>
    <w:rsid w:val="005A54C9"/>
    <w:rsid w:val="005D7B45"/>
    <w:rsid w:val="005E338C"/>
    <w:rsid w:val="0060141F"/>
    <w:rsid w:val="006068A2"/>
    <w:rsid w:val="006113CC"/>
    <w:rsid w:val="00616D18"/>
    <w:rsid w:val="0062083F"/>
    <w:rsid w:val="006223EC"/>
    <w:rsid w:val="00630622"/>
    <w:rsid w:val="00646C13"/>
    <w:rsid w:val="00655418"/>
    <w:rsid w:val="00663B3E"/>
    <w:rsid w:val="006664B5"/>
    <w:rsid w:val="00672309"/>
    <w:rsid w:val="00675D5D"/>
    <w:rsid w:val="00682BC6"/>
    <w:rsid w:val="006859AC"/>
    <w:rsid w:val="00686690"/>
    <w:rsid w:val="00686DD4"/>
    <w:rsid w:val="00692882"/>
    <w:rsid w:val="006A0346"/>
    <w:rsid w:val="006A15D6"/>
    <w:rsid w:val="006A55F6"/>
    <w:rsid w:val="006B75F9"/>
    <w:rsid w:val="006D161F"/>
    <w:rsid w:val="006D23FD"/>
    <w:rsid w:val="006D328D"/>
    <w:rsid w:val="006D5E9C"/>
    <w:rsid w:val="006F39C0"/>
    <w:rsid w:val="00700B4B"/>
    <w:rsid w:val="00716EB7"/>
    <w:rsid w:val="00717BEA"/>
    <w:rsid w:val="007305D9"/>
    <w:rsid w:val="00732D48"/>
    <w:rsid w:val="00734011"/>
    <w:rsid w:val="0074659F"/>
    <w:rsid w:val="00746DE0"/>
    <w:rsid w:val="007479C1"/>
    <w:rsid w:val="00761AE9"/>
    <w:rsid w:val="007631AC"/>
    <w:rsid w:val="0076485B"/>
    <w:rsid w:val="007655A9"/>
    <w:rsid w:val="00767493"/>
    <w:rsid w:val="007723E4"/>
    <w:rsid w:val="00775BAA"/>
    <w:rsid w:val="007800BA"/>
    <w:rsid w:val="00781BD7"/>
    <w:rsid w:val="0078773F"/>
    <w:rsid w:val="007901BC"/>
    <w:rsid w:val="00797CF2"/>
    <w:rsid w:val="007A036B"/>
    <w:rsid w:val="007A1930"/>
    <w:rsid w:val="007B0118"/>
    <w:rsid w:val="007B7F38"/>
    <w:rsid w:val="007C1A58"/>
    <w:rsid w:val="007C2E9C"/>
    <w:rsid w:val="007C3394"/>
    <w:rsid w:val="007E0140"/>
    <w:rsid w:val="007E0382"/>
    <w:rsid w:val="007E0C35"/>
    <w:rsid w:val="007E22AC"/>
    <w:rsid w:val="007E3E38"/>
    <w:rsid w:val="007F1853"/>
    <w:rsid w:val="007F5256"/>
    <w:rsid w:val="007F6853"/>
    <w:rsid w:val="00806E46"/>
    <w:rsid w:val="00811324"/>
    <w:rsid w:val="00812CA6"/>
    <w:rsid w:val="008143AF"/>
    <w:rsid w:val="00822C52"/>
    <w:rsid w:val="008251EA"/>
    <w:rsid w:val="00837F57"/>
    <w:rsid w:val="00841AAD"/>
    <w:rsid w:val="00843CE4"/>
    <w:rsid w:val="00843E63"/>
    <w:rsid w:val="0084645D"/>
    <w:rsid w:val="00851697"/>
    <w:rsid w:val="00856323"/>
    <w:rsid w:val="00877788"/>
    <w:rsid w:val="008779A3"/>
    <w:rsid w:val="00883094"/>
    <w:rsid w:val="008A14E5"/>
    <w:rsid w:val="008A1D0E"/>
    <w:rsid w:val="008A617B"/>
    <w:rsid w:val="008B0547"/>
    <w:rsid w:val="008B0958"/>
    <w:rsid w:val="008B0B0D"/>
    <w:rsid w:val="008C2960"/>
    <w:rsid w:val="008C2DA7"/>
    <w:rsid w:val="008C3825"/>
    <w:rsid w:val="008D20CD"/>
    <w:rsid w:val="008D752D"/>
    <w:rsid w:val="008E4BC1"/>
    <w:rsid w:val="008E6401"/>
    <w:rsid w:val="009255C1"/>
    <w:rsid w:val="009261AB"/>
    <w:rsid w:val="00944780"/>
    <w:rsid w:val="00944EC6"/>
    <w:rsid w:val="00951C8C"/>
    <w:rsid w:val="00967D9B"/>
    <w:rsid w:val="009728FD"/>
    <w:rsid w:val="00973438"/>
    <w:rsid w:val="0097790F"/>
    <w:rsid w:val="00981A4E"/>
    <w:rsid w:val="00983446"/>
    <w:rsid w:val="0098633A"/>
    <w:rsid w:val="009936A1"/>
    <w:rsid w:val="0099422D"/>
    <w:rsid w:val="009A371A"/>
    <w:rsid w:val="009A582E"/>
    <w:rsid w:val="009A785F"/>
    <w:rsid w:val="009B7ED1"/>
    <w:rsid w:val="009C4B3B"/>
    <w:rsid w:val="009D4BEB"/>
    <w:rsid w:val="009D7028"/>
    <w:rsid w:val="009E1048"/>
    <w:rsid w:val="009E52E9"/>
    <w:rsid w:val="009E69F0"/>
    <w:rsid w:val="009E7E39"/>
    <w:rsid w:val="00A07267"/>
    <w:rsid w:val="00A12DEE"/>
    <w:rsid w:val="00A22086"/>
    <w:rsid w:val="00A31984"/>
    <w:rsid w:val="00A41AEC"/>
    <w:rsid w:val="00A4594C"/>
    <w:rsid w:val="00A46480"/>
    <w:rsid w:val="00A46C53"/>
    <w:rsid w:val="00A55DCD"/>
    <w:rsid w:val="00A67B7B"/>
    <w:rsid w:val="00A709FE"/>
    <w:rsid w:val="00A879A7"/>
    <w:rsid w:val="00A92D44"/>
    <w:rsid w:val="00A93558"/>
    <w:rsid w:val="00AA2659"/>
    <w:rsid w:val="00AA26FB"/>
    <w:rsid w:val="00AB5CCE"/>
    <w:rsid w:val="00AC05B6"/>
    <w:rsid w:val="00AC4256"/>
    <w:rsid w:val="00AC67E7"/>
    <w:rsid w:val="00AC6B44"/>
    <w:rsid w:val="00AF3881"/>
    <w:rsid w:val="00AF5F0F"/>
    <w:rsid w:val="00AF62DC"/>
    <w:rsid w:val="00B02B92"/>
    <w:rsid w:val="00B037BF"/>
    <w:rsid w:val="00B063F7"/>
    <w:rsid w:val="00B12752"/>
    <w:rsid w:val="00B17909"/>
    <w:rsid w:val="00B24BF7"/>
    <w:rsid w:val="00B327B6"/>
    <w:rsid w:val="00B51071"/>
    <w:rsid w:val="00B52BC8"/>
    <w:rsid w:val="00B544C5"/>
    <w:rsid w:val="00B55758"/>
    <w:rsid w:val="00B65CE1"/>
    <w:rsid w:val="00B767DD"/>
    <w:rsid w:val="00BA1934"/>
    <w:rsid w:val="00BA7AE4"/>
    <w:rsid w:val="00BB22DE"/>
    <w:rsid w:val="00BB2F7E"/>
    <w:rsid w:val="00BB414A"/>
    <w:rsid w:val="00BB5934"/>
    <w:rsid w:val="00BB6585"/>
    <w:rsid w:val="00BC0525"/>
    <w:rsid w:val="00BF56C9"/>
    <w:rsid w:val="00C00229"/>
    <w:rsid w:val="00C04287"/>
    <w:rsid w:val="00C04617"/>
    <w:rsid w:val="00C076A7"/>
    <w:rsid w:val="00C14DFF"/>
    <w:rsid w:val="00C310AB"/>
    <w:rsid w:val="00C31DEF"/>
    <w:rsid w:val="00C34CD4"/>
    <w:rsid w:val="00C36FBE"/>
    <w:rsid w:val="00C43AF7"/>
    <w:rsid w:val="00C46524"/>
    <w:rsid w:val="00C8558C"/>
    <w:rsid w:val="00C85BEC"/>
    <w:rsid w:val="00C91FFC"/>
    <w:rsid w:val="00CB3C5A"/>
    <w:rsid w:val="00CC2A20"/>
    <w:rsid w:val="00CC4467"/>
    <w:rsid w:val="00CD09CA"/>
    <w:rsid w:val="00CE3EBB"/>
    <w:rsid w:val="00CE46C7"/>
    <w:rsid w:val="00CE55E2"/>
    <w:rsid w:val="00CE6063"/>
    <w:rsid w:val="00CE6939"/>
    <w:rsid w:val="00CF0D61"/>
    <w:rsid w:val="00CF4D0D"/>
    <w:rsid w:val="00CF78B3"/>
    <w:rsid w:val="00D07DD1"/>
    <w:rsid w:val="00D11234"/>
    <w:rsid w:val="00D115BC"/>
    <w:rsid w:val="00D115DA"/>
    <w:rsid w:val="00D116EB"/>
    <w:rsid w:val="00D2042E"/>
    <w:rsid w:val="00D37AF6"/>
    <w:rsid w:val="00D455CF"/>
    <w:rsid w:val="00D569FF"/>
    <w:rsid w:val="00D64124"/>
    <w:rsid w:val="00D65260"/>
    <w:rsid w:val="00D729CA"/>
    <w:rsid w:val="00D775FB"/>
    <w:rsid w:val="00D80F87"/>
    <w:rsid w:val="00D85EB6"/>
    <w:rsid w:val="00D90FFC"/>
    <w:rsid w:val="00D91E55"/>
    <w:rsid w:val="00D931A0"/>
    <w:rsid w:val="00D97130"/>
    <w:rsid w:val="00D97B60"/>
    <w:rsid w:val="00DA0195"/>
    <w:rsid w:val="00DA0F74"/>
    <w:rsid w:val="00DA4FE2"/>
    <w:rsid w:val="00DA6B72"/>
    <w:rsid w:val="00DC55FE"/>
    <w:rsid w:val="00DD1F7C"/>
    <w:rsid w:val="00DE2AED"/>
    <w:rsid w:val="00DE4502"/>
    <w:rsid w:val="00DE5B7D"/>
    <w:rsid w:val="00DE64FB"/>
    <w:rsid w:val="00DF1694"/>
    <w:rsid w:val="00DF4236"/>
    <w:rsid w:val="00E053F0"/>
    <w:rsid w:val="00E14542"/>
    <w:rsid w:val="00E21C1E"/>
    <w:rsid w:val="00E37FF1"/>
    <w:rsid w:val="00E459B5"/>
    <w:rsid w:val="00E46B6C"/>
    <w:rsid w:val="00E52D0E"/>
    <w:rsid w:val="00E54E64"/>
    <w:rsid w:val="00E56CC0"/>
    <w:rsid w:val="00E61F11"/>
    <w:rsid w:val="00E632A1"/>
    <w:rsid w:val="00E65F2B"/>
    <w:rsid w:val="00E76D17"/>
    <w:rsid w:val="00E81D2A"/>
    <w:rsid w:val="00E870B8"/>
    <w:rsid w:val="00E90E2B"/>
    <w:rsid w:val="00EB79E9"/>
    <w:rsid w:val="00EC3896"/>
    <w:rsid w:val="00ED58BE"/>
    <w:rsid w:val="00ED63B8"/>
    <w:rsid w:val="00EE0ECE"/>
    <w:rsid w:val="00EF5D89"/>
    <w:rsid w:val="00F02802"/>
    <w:rsid w:val="00F12D14"/>
    <w:rsid w:val="00F150F8"/>
    <w:rsid w:val="00F247C6"/>
    <w:rsid w:val="00F25C51"/>
    <w:rsid w:val="00F32E98"/>
    <w:rsid w:val="00F34393"/>
    <w:rsid w:val="00F359EE"/>
    <w:rsid w:val="00F469F6"/>
    <w:rsid w:val="00F56A27"/>
    <w:rsid w:val="00F67EB1"/>
    <w:rsid w:val="00F76216"/>
    <w:rsid w:val="00F81A8B"/>
    <w:rsid w:val="00F82EB3"/>
    <w:rsid w:val="00F834A5"/>
    <w:rsid w:val="00F97FDE"/>
    <w:rsid w:val="00FA0243"/>
    <w:rsid w:val="00FA342A"/>
    <w:rsid w:val="00FB1892"/>
    <w:rsid w:val="00FB22EE"/>
    <w:rsid w:val="00FB3728"/>
    <w:rsid w:val="00FB57DC"/>
    <w:rsid w:val="00FC076E"/>
    <w:rsid w:val="00FC108C"/>
    <w:rsid w:val="00FC4460"/>
    <w:rsid w:val="00FC4500"/>
    <w:rsid w:val="00FC4A9F"/>
    <w:rsid w:val="00FD0C8D"/>
    <w:rsid w:val="00FE0004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B4A6"/>
  <w15:docId w15:val="{D61ACA10-8E98-42D3-A280-5B49EA9C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EC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E0ECE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EE0E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0E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E0ECE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E0EC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0EC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52BC8"/>
    <w:rPr>
      <w:color w:val="0000FF"/>
      <w:u w:val="single"/>
    </w:rPr>
  </w:style>
  <w:style w:type="paragraph" w:customStyle="1" w:styleId="ConsTitle">
    <w:name w:val="ConsTitle"/>
    <w:rsid w:val="006D16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CF4D0D"/>
    <w:pPr>
      <w:jc w:val="center"/>
    </w:pPr>
  </w:style>
  <w:style w:type="character" w:customStyle="1" w:styleId="a7">
    <w:name w:val="Основной текст Знак"/>
    <w:link w:val="a6"/>
    <w:rsid w:val="00CF4D0D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F97FDE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86244E918E7C2932985DA5C64E15DEA9CE3D43B9F7F63C90F6E2F1222CE05B45766327AAA0FD1Q2s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586244E918E7C2932985DA5C64E15DEA9EE5D03E9B7F63C90F6E2F1222CE05B45766307AQAs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..\..\..\WINWORD\CLIPART\KOMI_GER.WM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«Мокчой»</vt:lpstr>
    </vt:vector>
  </TitlesOfParts>
  <Company>Reanimator Extreme Edition</Company>
  <LinksUpToDate>false</LinksUpToDate>
  <CharactersWithSpaces>18259</CharactersWithSpaces>
  <SharedDoc>false</SharedDoc>
  <HLinks>
    <vt:vector size="24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7864377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consultantplus://offline/ref=83586244E918E7C2932985DA5C64E15DEA9CE3D43B9F7F63C90F6E2F1222CE05B45766327AAA0FD1Q2s7F</vt:lpwstr>
      </vt:variant>
      <vt:variant>
        <vt:lpwstr/>
      </vt:variant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consultantplus://offline/ref=83586244E918E7C2932985DA5C64E15DEA9EE5D03E9B7F63C90F6E2F1222CE05B45766307AQAs9F</vt:lpwstr>
      </vt:variant>
      <vt:variant>
        <vt:lpwstr/>
      </vt:variant>
      <vt:variant>
        <vt:i4>71958644</vt:i4>
      </vt:variant>
      <vt:variant>
        <vt:i4>2590</vt:i4>
      </vt:variant>
      <vt:variant>
        <vt:i4>1025</vt:i4>
      </vt:variant>
      <vt:variant>
        <vt:i4>1</vt:i4>
      </vt:variant>
      <vt:variant>
        <vt:lpwstr>C:\Documents and Settings\Администратор\Рабочий стол\Алена\Мои документы\Application Data\Application Data\Microsoft\WINDOWS\Application Data\Microsoft\WINWORD\CLIPART\KOMI_GER.WMF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«Мокчой»</dc:title>
  <dc:subject/>
  <dc:creator>Customer</dc:creator>
  <cp:keywords/>
  <dc:description/>
  <cp:lastModifiedBy>Екатерина</cp:lastModifiedBy>
  <cp:revision>8</cp:revision>
  <cp:lastPrinted>2023-11-09T11:27:00Z</cp:lastPrinted>
  <dcterms:created xsi:type="dcterms:W3CDTF">2023-02-08T13:20:00Z</dcterms:created>
  <dcterms:modified xsi:type="dcterms:W3CDTF">2023-11-09T11:27:00Z</dcterms:modified>
</cp:coreProperties>
</file>