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86"/>
        <w:tblW w:w="0" w:type="auto"/>
        <w:tblLayout w:type="fixed"/>
        <w:tblCellMar>
          <w:left w:w="70" w:type="dxa"/>
          <w:right w:w="70" w:type="dxa"/>
        </w:tblCellMar>
        <w:tblLook w:val="0000" w:firstRow="0" w:lastRow="0" w:firstColumn="0" w:lastColumn="0" w:noHBand="0" w:noVBand="0"/>
      </w:tblPr>
      <w:tblGrid>
        <w:gridCol w:w="3208"/>
        <w:gridCol w:w="2693"/>
        <w:gridCol w:w="3495"/>
      </w:tblGrid>
      <w:tr w:rsidR="00B8724D" w:rsidRPr="00F6049D" w:rsidTr="00B8724D">
        <w:tc>
          <w:tcPr>
            <w:tcW w:w="3208" w:type="dxa"/>
          </w:tcPr>
          <w:p w:rsidR="00171F0E" w:rsidRPr="00171F0E" w:rsidRDefault="00171F0E" w:rsidP="00171F0E">
            <w:pPr>
              <w:spacing w:after="0" w:line="240" w:lineRule="auto"/>
              <w:jc w:val="center"/>
              <w:rPr>
                <w:rFonts w:ascii="Times New Roman" w:eastAsiaTheme="minorEastAsia" w:hAnsi="Times New Roman"/>
                <w:sz w:val="24"/>
                <w:szCs w:val="28"/>
                <w:lang w:eastAsia="ru-RU"/>
              </w:rPr>
            </w:pPr>
            <w:proofErr w:type="spellStart"/>
            <w:r w:rsidRPr="00171F0E">
              <w:rPr>
                <w:rFonts w:ascii="Times New Roman" w:eastAsiaTheme="minorEastAsia" w:hAnsi="Times New Roman"/>
                <w:sz w:val="24"/>
                <w:szCs w:val="28"/>
                <w:lang w:eastAsia="ru-RU"/>
              </w:rPr>
              <w:t>Койгорт</w:t>
            </w:r>
            <w:proofErr w:type="spellEnd"/>
            <w:r w:rsidRPr="00171F0E">
              <w:rPr>
                <w:rFonts w:ascii="Times New Roman" w:eastAsiaTheme="minorEastAsia" w:hAnsi="Times New Roman"/>
                <w:sz w:val="24"/>
                <w:szCs w:val="28"/>
                <w:lang w:eastAsia="ru-RU"/>
              </w:rPr>
              <w:t xml:space="preserve">” </w:t>
            </w:r>
            <w:proofErr w:type="spellStart"/>
            <w:r w:rsidRPr="00171F0E">
              <w:rPr>
                <w:rFonts w:ascii="Times New Roman" w:eastAsiaTheme="minorEastAsia" w:hAnsi="Times New Roman"/>
                <w:sz w:val="24"/>
                <w:szCs w:val="28"/>
                <w:lang w:eastAsia="ru-RU"/>
              </w:rPr>
              <w:t>сикт</w:t>
            </w:r>
            <w:proofErr w:type="spellEnd"/>
          </w:p>
          <w:p w:rsidR="00B8724D" w:rsidRPr="00F6049D" w:rsidRDefault="00171F0E" w:rsidP="00171F0E">
            <w:pPr>
              <w:spacing w:after="0" w:line="240" w:lineRule="auto"/>
              <w:jc w:val="center"/>
              <w:rPr>
                <w:rFonts w:ascii="Times New Roman" w:eastAsiaTheme="minorEastAsia" w:hAnsi="Times New Roman"/>
                <w:sz w:val="24"/>
                <w:szCs w:val="28"/>
                <w:lang w:eastAsia="ru-RU"/>
              </w:rPr>
            </w:pPr>
            <w:proofErr w:type="spellStart"/>
            <w:r w:rsidRPr="00171F0E">
              <w:rPr>
                <w:rFonts w:ascii="Times New Roman" w:eastAsiaTheme="minorEastAsia" w:hAnsi="Times New Roman"/>
                <w:sz w:val="24"/>
                <w:szCs w:val="28"/>
                <w:lang w:eastAsia="ru-RU"/>
              </w:rPr>
              <w:t>овмöдчö</w:t>
            </w:r>
            <w:proofErr w:type="gramStart"/>
            <w:r w:rsidRPr="00171F0E">
              <w:rPr>
                <w:rFonts w:ascii="Times New Roman" w:eastAsiaTheme="minorEastAsia" w:hAnsi="Times New Roman"/>
                <w:sz w:val="24"/>
                <w:szCs w:val="28"/>
                <w:lang w:eastAsia="ru-RU"/>
              </w:rPr>
              <w:t>минса</w:t>
            </w:r>
            <w:proofErr w:type="spellEnd"/>
            <w:r w:rsidRPr="00171F0E">
              <w:rPr>
                <w:rFonts w:ascii="Times New Roman" w:eastAsiaTheme="minorEastAsia" w:hAnsi="Times New Roman"/>
                <w:sz w:val="24"/>
                <w:szCs w:val="28"/>
                <w:lang w:eastAsia="ru-RU"/>
              </w:rPr>
              <w:t xml:space="preserve">  </w:t>
            </w:r>
            <w:proofErr w:type="spellStart"/>
            <w:r w:rsidRPr="00171F0E">
              <w:rPr>
                <w:rFonts w:ascii="Times New Roman" w:eastAsiaTheme="minorEastAsia" w:hAnsi="Times New Roman"/>
                <w:sz w:val="24"/>
                <w:szCs w:val="28"/>
                <w:lang w:eastAsia="ru-RU"/>
              </w:rPr>
              <w:t>С</w:t>
            </w:r>
            <w:proofErr w:type="gramEnd"/>
            <w:r w:rsidRPr="00171F0E">
              <w:rPr>
                <w:rFonts w:ascii="Times New Roman" w:eastAsiaTheme="minorEastAsia" w:hAnsi="Times New Roman"/>
                <w:sz w:val="24"/>
                <w:szCs w:val="28"/>
                <w:lang w:eastAsia="ru-RU"/>
              </w:rPr>
              <w:t>öвет</w:t>
            </w:r>
            <w:proofErr w:type="spellEnd"/>
          </w:p>
        </w:tc>
        <w:tc>
          <w:tcPr>
            <w:tcW w:w="2693" w:type="dxa"/>
          </w:tcPr>
          <w:p w:rsidR="00B8724D" w:rsidRDefault="00B8724D" w:rsidP="00B8724D">
            <w:pPr>
              <w:spacing w:after="0" w:line="240" w:lineRule="auto"/>
              <w:jc w:val="center"/>
              <w:rPr>
                <w:rFonts w:ascii="Times New Roman" w:eastAsiaTheme="minorEastAsia" w:hAnsi="Times New Roman"/>
                <w:sz w:val="24"/>
                <w:szCs w:val="28"/>
                <w:lang w:eastAsia="ru-RU"/>
              </w:rPr>
            </w:pPr>
          </w:p>
          <w:p w:rsidR="00171F0E" w:rsidRDefault="00171F0E" w:rsidP="00B8724D">
            <w:pPr>
              <w:spacing w:after="0" w:line="240" w:lineRule="auto"/>
              <w:jc w:val="center"/>
              <w:rPr>
                <w:rFonts w:ascii="Times New Roman" w:eastAsiaTheme="minorEastAsia" w:hAnsi="Times New Roman"/>
                <w:sz w:val="24"/>
                <w:szCs w:val="28"/>
                <w:lang w:eastAsia="ru-RU"/>
              </w:rPr>
            </w:pPr>
          </w:p>
          <w:p w:rsidR="00171F0E" w:rsidRDefault="00171F0E" w:rsidP="00B8724D">
            <w:pPr>
              <w:spacing w:after="0" w:line="240" w:lineRule="auto"/>
              <w:jc w:val="center"/>
              <w:rPr>
                <w:rFonts w:ascii="Times New Roman" w:eastAsiaTheme="minorEastAsia" w:hAnsi="Times New Roman"/>
                <w:sz w:val="24"/>
                <w:szCs w:val="28"/>
                <w:lang w:eastAsia="ru-RU"/>
              </w:rPr>
            </w:pPr>
            <w:r w:rsidRPr="009F43A6">
              <w:fldChar w:fldCharType="begin"/>
            </w:r>
            <w:r>
              <w:instrText xml:space="preserve"> INCLUDEPICTURE "E:\\мун.служба\\прокуратура\\Сессии 2007-2008 год\\Application Data\\Application Data\\Microsoft\\WINDOWS\\Application Data\\Microsoft\\WINWORD\\CLIPART\\KOMI_GER.WMF" \* MERGEFORMAT </w:instrText>
            </w:r>
            <w:r w:rsidRPr="009F43A6">
              <w:fldChar w:fldCharType="separate"/>
            </w:r>
            <w:r w:rsidR="00E94C18">
              <w:fldChar w:fldCharType="begin"/>
            </w:r>
            <w:r w:rsidR="00E94C18">
              <w:instrText xml:space="preserve"> INCLUDEPICTURE  "E:\\мун.служба\\прокуратура\\Сессии 2007-2008 год\\Application Data\\Application Data\\Microsoft\\WINDOWS\\Application Data\\Microsoft\\WINWORD\\CLIPART\\KOMI_GER.WMF" \* MERGEFORMATINET </w:instrText>
            </w:r>
            <w:r w:rsidR="00E94C18">
              <w:fldChar w:fldCharType="separate"/>
            </w:r>
            <w:r w:rsidR="005D4ABF">
              <w:fldChar w:fldCharType="begin"/>
            </w:r>
            <w:r w:rsidR="005D4ABF">
              <w:instrText xml:space="preserve"> INCLUDEPICTURE  "E:\\мун.служба\\прокуратура\\Сессии 2007-2008 год\\Application Data\\Application Data\\Microsoft\\WINDOWS\\Application Data\\Microsoft\\WINWORD\\CLIPART\\KOMI_GER.WMF" \* MERGEFORMATINET </w:instrText>
            </w:r>
            <w:r w:rsidR="005D4ABF">
              <w:fldChar w:fldCharType="separate"/>
            </w:r>
            <w:r w:rsidR="005D4AB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0.5pt" fillcolor="window">
                  <v:imagedata r:id="rId8" r:href="rId9"/>
                </v:shape>
              </w:pict>
            </w:r>
            <w:r w:rsidR="005D4ABF">
              <w:fldChar w:fldCharType="end"/>
            </w:r>
            <w:r w:rsidR="00E94C18">
              <w:fldChar w:fldCharType="end"/>
            </w:r>
            <w:r w:rsidRPr="009F43A6">
              <w:fldChar w:fldCharType="end"/>
            </w:r>
          </w:p>
          <w:p w:rsidR="00171F0E" w:rsidRPr="00F6049D" w:rsidRDefault="00171F0E" w:rsidP="00B8724D">
            <w:pPr>
              <w:spacing w:after="0" w:line="240" w:lineRule="auto"/>
              <w:jc w:val="center"/>
              <w:rPr>
                <w:rFonts w:ascii="Times New Roman" w:eastAsiaTheme="minorEastAsia" w:hAnsi="Times New Roman"/>
                <w:sz w:val="24"/>
                <w:szCs w:val="28"/>
                <w:lang w:eastAsia="ru-RU"/>
              </w:rPr>
            </w:pPr>
          </w:p>
        </w:tc>
        <w:tc>
          <w:tcPr>
            <w:tcW w:w="3495" w:type="dxa"/>
          </w:tcPr>
          <w:p w:rsidR="00171F0E" w:rsidRPr="00171F0E" w:rsidRDefault="00171F0E" w:rsidP="00171F0E">
            <w:pPr>
              <w:spacing w:after="0" w:line="240" w:lineRule="auto"/>
              <w:jc w:val="center"/>
              <w:rPr>
                <w:rFonts w:ascii="Times New Roman" w:eastAsiaTheme="minorEastAsia" w:hAnsi="Times New Roman"/>
                <w:sz w:val="24"/>
                <w:szCs w:val="28"/>
                <w:lang w:eastAsia="ru-RU"/>
              </w:rPr>
            </w:pPr>
            <w:r w:rsidRPr="00171F0E">
              <w:rPr>
                <w:rFonts w:ascii="Times New Roman" w:eastAsiaTheme="minorEastAsia" w:hAnsi="Times New Roman"/>
                <w:sz w:val="24"/>
                <w:szCs w:val="28"/>
                <w:lang w:eastAsia="ru-RU"/>
              </w:rPr>
              <w:t>Совет</w:t>
            </w:r>
          </w:p>
          <w:p w:rsidR="00B8724D" w:rsidRPr="00F6049D" w:rsidRDefault="00171F0E" w:rsidP="00171F0E">
            <w:pPr>
              <w:spacing w:after="0" w:line="240" w:lineRule="auto"/>
              <w:jc w:val="center"/>
              <w:rPr>
                <w:rFonts w:ascii="Times New Roman" w:eastAsiaTheme="minorEastAsia" w:hAnsi="Times New Roman"/>
                <w:sz w:val="24"/>
                <w:szCs w:val="28"/>
                <w:lang w:eastAsia="ru-RU"/>
              </w:rPr>
            </w:pPr>
            <w:r w:rsidRPr="00171F0E">
              <w:rPr>
                <w:rFonts w:ascii="Times New Roman" w:eastAsiaTheme="minorEastAsia" w:hAnsi="Times New Roman"/>
                <w:sz w:val="24"/>
                <w:szCs w:val="28"/>
                <w:lang w:eastAsia="ru-RU"/>
              </w:rPr>
              <w:t>сельского поселения «Койгородок»</w:t>
            </w:r>
          </w:p>
        </w:tc>
      </w:tr>
      <w:tr w:rsidR="00B8724D" w:rsidRPr="00F6049D" w:rsidTr="00B8724D">
        <w:tc>
          <w:tcPr>
            <w:tcW w:w="3208" w:type="dxa"/>
          </w:tcPr>
          <w:p w:rsidR="00B8724D" w:rsidRPr="00186610" w:rsidRDefault="00B8724D" w:rsidP="00B8724D">
            <w:pPr>
              <w:spacing w:after="0" w:line="240" w:lineRule="auto"/>
              <w:jc w:val="center"/>
              <w:rPr>
                <w:rFonts w:ascii="Times New Roman" w:eastAsiaTheme="minorEastAsia" w:hAnsi="Times New Roman"/>
                <w:sz w:val="24"/>
                <w:szCs w:val="28"/>
                <w:lang w:eastAsia="ru-RU"/>
              </w:rPr>
            </w:pPr>
          </w:p>
        </w:tc>
        <w:tc>
          <w:tcPr>
            <w:tcW w:w="2693" w:type="dxa"/>
          </w:tcPr>
          <w:p w:rsidR="00171F0E" w:rsidRPr="00171F0E" w:rsidRDefault="00171F0E" w:rsidP="00171F0E">
            <w:pPr>
              <w:autoSpaceDE w:val="0"/>
              <w:autoSpaceDN w:val="0"/>
              <w:adjustRightInd w:val="0"/>
              <w:spacing w:after="0" w:line="240" w:lineRule="auto"/>
              <w:ind w:left="426" w:right="232"/>
              <w:jc w:val="center"/>
              <w:outlineLvl w:val="0"/>
              <w:rPr>
                <w:rFonts w:ascii="Times New Roman" w:eastAsia="Times New Roman" w:hAnsi="Times New Roman" w:cs="Times New Roman"/>
                <w:b/>
                <w:bCs/>
                <w:sz w:val="28"/>
                <w:szCs w:val="28"/>
                <w:lang w:eastAsia="ru-RU"/>
              </w:rPr>
            </w:pPr>
            <w:r w:rsidRPr="00171F0E">
              <w:rPr>
                <w:rFonts w:ascii="Times New Roman" w:eastAsia="Times New Roman" w:hAnsi="Times New Roman" w:cs="Times New Roman"/>
                <w:b/>
                <w:bCs/>
                <w:sz w:val="28"/>
                <w:szCs w:val="28"/>
                <w:lang w:eastAsia="ru-RU"/>
              </w:rPr>
              <w:t>КЫВКÖРТÖД</w:t>
            </w:r>
          </w:p>
          <w:p w:rsidR="00171F0E" w:rsidRPr="00171F0E" w:rsidRDefault="00171F0E" w:rsidP="00171F0E">
            <w:pPr>
              <w:autoSpaceDE w:val="0"/>
              <w:autoSpaceDN w:val="0"/>
              <w:adjustRightInd w:val="0"/>
              <w:spacing w:after="0" w:line="240" w:lineRule="auto"/>
              <w:ind w:left="426" w:right="232"/>
              <w:jc w:val="center"/>
              <w:outlineLvl w:val="0"/>
              <w:rPr>
                <w:rFonts w:ascii="Times New Roman" w:eastAsia="Times New Roman" w:hAnsi="Times New Roman" w:cs="Times New Roman"/>
                <w:b/>
                <w:bCs/>
                <w:sz w:val="28"/>
                <w:szCs w:val="28"/>
                <w:lang w:eastAsia="ru-RU"/>
              </w:rPr>
            </w:pPr>
            <w:r w:rsidRPr="00171F0E">
              <w:rPr>
                <w:rFonts w:ascii="Times New Roman" w:eastAsia="Times New Roman" w:hAnsi="Times New Roman" w:cs="Times New Roman"/>
                <w:b/>
                <w:bCs/>
                <w:sz w:val="28"/>
                <w:szCs w:val="28"/>
                <w:lang w:eastAsia="ru-RU"/>
              </w:rPr>
              <w:t xml:space="preserve">    РЕШЕНИЕ</w:t>
            </w:r>
          </w:p>
          <w:p w:rsidR="00B8724D" w:rsidRPr="00167DE6" w:rsidRDefault="00B8724D" w:rsidP="00B8724D">
            <w:pPr>
              <w:autoSpaceDE w:val="0"/>
              <w:autoSpaceDN w:val="0"/>
              <w:adjustRightInd w:val="0"/>
              <w:spacing w:after="0" w:line="240" w:lineRule="auto"/>
              <w:ind w:left="426" w:right="232"/>
              <w:jc w:val="center"/>
              <w:outlineLvl w:val="0"/>
              <w:rPr>
                <w:rFonts w:ascii="Times New Roman" w:eastAsia="Times New Roman" w:hAnsi="Times New Roman" w:cs="Times New Roman"/>
                <w:b/>
                <w:bCs/>
                <w:sz w:val="28"/>
                <w:szCs w:val="28"/>
                <w:lang w:eastAsia="ru-RU"/>
              </w:rPr>
            </w:pPr>
          </w:p>
        </w:tc>
        <w:tc>
          <w:tcPr>
            <w:tcW w:w="3495" w:type="dxa"/>
          </w:tcPr>
          <w:p w:rsidR="00B8724D" w:rsidRPr="00F6049D" w:rsidRDefault="00B8724D" w:rsidP="00B8724D">
            <w:pPr>
              <w:autoSpaceDE w:val="0"/>
              <w:autoSpaceDN w:val="0"/>
              <w:adjustRightInd w:val="0"/>
              <w:spacing w:after="0" w:line="240" w:lineRule="auto"/>
              <w:jc w:val="right"/>
              <w:outlineLvl w:val="0"/>
              <w:rPr>
                <w:rFonts w:ascii="Times New Roman" w:eastAsia="Times New Roman" w:hAnsi="Times New Roman" w:cs="Times New Roman"/>
                <w:b/>
                <w:bCs/>
                <w:sz w:val="24"/>
                <w:szCs w:val="28"/>
                <w:lang w:eastAsia="ru-RU"/>
              </w:rPr>
            </w:pPr>
          </w:p>
        </w:tc>
      </w:tr>
      <w:tr w:rsidR="00B8724D" w:rsidRPr="00F6049D" w:rsidTr="00B8724D">
        <w:tc>
          <w:tcPr>
            <w:tcW w:w="3208" w:type="dxa"/>
          </w:tcPr>
          <w:p w:rsidR="00B8724D" w:rsidRPr="00186610" w:rsidRDefault="00B8724D" w:rsidP="00B8724D">
            <w:pPr>
              <w:spacing w:after="0" w:line="240" w:lineRule="auto"/>
              <w:jc w:val="center"/>
              <w:rPr>
                <w:rFonts w:ascii="Times New Roman" w:eastAsiaTheme="minorEastAsia" w:hAnsi="Times New Roman"/>
                <w:sz w:val="24"/>
                <w:szCs w:val="28"/>
                <w:lang w:eastAsia="ru-RU"/>
              </w:rPr>
            </w:pPr>
          </w:p>
        </w:tc>
        <w:tc>
          <w:tcPr>
            <w:tcW w:w="2693" w:type="dxa"/>
          </w:tcPr>
          <w:p w:rsidR="00B8724D" w:rsidRDefault="00B8724D" w:rsidP="00B8724D">
            <w:pPr>
              <w:spacing w:after="0" w:line="240" w:lineRule="auto"/>
              <w:jc w:val="center"/>
              <w:rPr>
                <w:rFonts w:ascii="Times New Roman" w:eastAsiaTheme="minorEastAsia" w:hAnsi="Times New Roman"/>
                <w:noProof/>
                <w:sz w:val="24"/>
                <w:szCs w:val="28"/>
                <w:lang w:eastAsia="ru-RU"/>
              </w:rPr>
            </w:pPr>
          </w:p>
        </w:tc>
        <w:tc>
          <w:tcPr>
            <w:tcW w:w="3495" w:type="dxa"/>
          </w:tcPr>
          <w:p w:rsidR="00B8724D" w:rsidRPr="00F6049D" w:rsidRDefault="00B8724D" w:rsidP="00B8724D">
            <w:pPr>
              <w:autoSpaceDE w:val="0"/>
              <w:autoSpaceDN w:val="0"/>
              <w:adjustRightInd w:val="0"/>
              <w:spacing w:after="0" w:line="240" w:lineRule="auto"/>
              <w:jc w:val="center"/>
              <w:outlineLvl w:val="0"/>
              <w:rPr>
                <w:rFonts w:ascii="Times New Roman" w:eastAsia="Times New Roman" w:hAnsi="Times New Roman" w:cs="Times New Roman"/>
                <w:b/>
                <w:bCs/>
                <w:sz w:val="24"/>
                <w:szCs w:val="28"/>
                <w:lang w:eastAsia="ru-RU"/>
              </w:rPr>
            </w:pPr>
          </w:p>
        </w:tc>
      </w:tr>
    </w:tbl>
    <w:p w:rsidR="00171F0E" w:rsidRPr="005D4ABF" w:rsidRDefault="00171F0E" w:rsidP="00171F0E">
      <w:pPr>
        <w:pStyle w:val="ConsTitle"/>
        <w:widowControl/>
        <w:rPr>
          <w:rFonts w:ascii="Times New Roman" w:hAnsi="Times New Roman" w:cs="Times New Roman"/>
          <w:b w:val="0"/>
          <w:sz w:val="28"/>
          <w:szCs w:val="28"/>
          <w:u w:val="single"/>
          <w:lang w:val="en-US"/>
        </w:rPr>
      </w:pPr>
      <w:r w:rsidRPr="007D740E">
        <w:rPr>
          <w:rFonts w:ascii="Times New Roman" w:hAnsi="Times New Roman" w:cs="Times New Roman"/>
          <w:b w:val="0"/>
          <w:sz w:val="24"/>
          <w:szCs w:val="24"/>
        </w:rPr>
        <w:t xml:space="preserve"> </w:t>
      </w:r>
      <w:r w:rsidRPr="007D740E">
        <w:rPr>
          <w:rFonts w:ascii="Times New Roman" w:hAnsi="Times New Roman" w:cs="Times New Roman"/>
          <w:b w:val="0"/>
          <w:sz w:val="24"/>
          <w:szCs w:val="24"/>
          <w:u w:val="single"/>
        </w:rPr>
        <w:t xml:space="preserve">   </w:t>
      </w:r>
      <w:r w:rsidRPr="004A13D1">
        <w:rPr>
          <w:rFonts w:ascii="Times New Roman" w:hAnsi="Times New Roman" w:cs="Times New Roman"/>
          <w:b w:val="0"/>
          <w:sz w:val="28"/>
          <w:szCs w:val="28"/>
          <w:u w:val="single"/>
        </w:rPr>
        <w:t xml:space="preserve">от   </w:t>
      </w:r>
      <w:r w:rsidR="005D4ABF">
        <w:rPr>
          <w:rFonts w:ascii="Times New Roman" w:hAnsi="Times New Roman" w:cs="Times New Roman"/>
          <w:b w:val="0"/>
          <w:sz w:val="28"/>
          <w:szCs w:val="28"/>
          <w:u w:val="single"/>
          <w:lang w:val="en-US"/>
        </w:rPr>
        <w:t xml:space="preserve">29 </w:t>
      </w:r>
      <w:proofErr w:type="gramStart"/>
      <w:r>
        <w:rPr>
          <w:rFonts w:ascii="Times New Roman" w:hAnsi="Times New Roman" w:cs="Times New Roman"/>
          <w:b w:val="0"/>
          <w:sz w:val="28"/>
          <w:szCs w:val="28"/>
          <w:u w:val="single"/>
        </w:rPr>
        <w:t>ноября</w:t>
      </w:r>
      <w:r w:rsidRPr="004A13D1">
        <w:rPr>
          <w:rFonts w:ascii="Times New Roman" w:hAnsi="Times New Roman" w:cs="Times New Roman"/>
          <w:b w:val="0"/>
          <w:sz w:val="28"/>
          <w:szCs w:val="28"/>
          <w:u w:val="single"/>
        </w:rPr>
        <w:t xml:space="preserve">  20</w:t>
      </w:r>
      <w:r>
        <w:rPr>
          <w:rFonts w:ascii="Times New Roman" w:hAnsi="Times New Roman" w:cs="Times New Roman"/>
          <w:b w:val="0"/>
          <w:sz w:val="28"/>
          <w:szCs w:val="28"/>
          <w:u w:val="single"/>
        </w:rPr>
        <w:t>21</w:t>
      </w:r>
      <w:proofErr w:type="gramEnd"/>
      <w:r w:rsidRPr="004A13D1">
        <w:rPr>
          <w:rFonts w:ascii="Times New Roman" w:hAnsi="Times New Roman" w:cs="Times New Roman"/>
          <w:b w:val="0"/>
          <w:sz w:val="28"/>
          <w:szCs w:val="28"/>
          <w:u w:val="single"/>
        </w:rPr>
        <w:t xml:space="preserve"> г.</w:t>
      </w:r>
      <w:r w:rsidRPr="004A13D1">
        <w:rPr>
          <w:rFonts w:ascii="Times New Roman" w:hAnsi="Times New Roman" w:cs="Times New Roman"/>
          <w:b w:val="0"/>
          <w:sz w:val="28"/>
          <w:szCs w:val="28"/>
        </w:rPr>
        <w:t xml:space="preserve">                       </w:t>
      </w:r>
      <w:r w:rsidRPr="004A13D1">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Pr="004A13D1">
        <w:rPr>
          <w:rFonts w:ascii="Times New Roman" w:hAnsi="Times New Roman" w:cs="Times New Roman"/>
          <w:b w:val="0"/>
          <w:sz w:val="28"/>
          <w:szCs w:val="28"/>
          <w:u w:val="single"/>
        </w:rPr>
        <w:t xml:space="preserve">№   </w:t>
      </w:r>
      <w:r w:rsidRPr="004A13D1">
        <w:rPr>
          <w:rFonts w:ascii="Times New Roman" w:hAnsi="Times New Roman" w:cs="Times New Roman"/>
          <w:b w:val="0"/>
          <w:sz w:val="28"/>
          <w:szCs w:val="28"/>
          <w:u w:val="single"/>
          <w:lang w:val="en-US"/>
        </w:rPr>
        <w:t>V</w:t>
      </w:r>
      <w:r w:rsidRPr="004A13D1">
        <w:rPr>
          <w:rFonts w:ascii="Times New Roman" w:hAnsi="Times New Roman" w:cs="Times New Roman"/>
          <w:b w:val="0"/>
          <w:sz w:val="28"/>
          <w:szCs w:val="28"/>
          <w:u w:val="single"/>
        </w:rPr>
        <w:t>-</w:t>
      </w:r>
      <w:r>
        <w:rPr>
          <w:rFonts w:ascii="Times New Roman" w:hAnsi="Times New Roman" w:cs="Times New Roman"/>
          <w:b w:val="0"/>
          <w:sz w:val="28"/>
          <w:szCs w:val="28"/>
          <w:u w:val="single"/>
        </w:rPr>
        <w:t>3</w:t>
      </w:r>
      <w:r w:rsidRPr="004A13D1">
        <w:rPr>
          <w:rFonts w:ascii="Times New Roman" w:hAnsi="Times New Roman" w:cs="Times New Roman"/>
          <w:b w:val="0"/>
          <w:sz w:val="28"/>
          <w:szCs w:val="28"/>
          <w:u w:val="single"/>
        </w:rPr>
        <w:t>/</w:t>
      </w:r>
      <w:r w:rsidR="005D4ABF">
        <w:rPr>
          <w:rFonts w:ascii="Times New Roman" w:hAnsi="Times New Roman" w:cs="Times New Roman"/>
          <w:b w:val="0"/>
          <w:sz w:val="28"/>
          <w:szCs w:val="28"/>
          <w:u w:val="single"/>
          <w:lang w:val="en-US"/>
        </w:rPr>
        <w:t>20</w:t>
      </w:r>
    </w:p>
    <w:p w:rsidR="00171F0E" w:rsidRPr="009F43A6" w:rsidRDefault="00171F0E" w:rsidP="00171F0E">
      <w:pPr>
        <w:pStyle w:val="Con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sidRPr="009F43A6">
        <w:rPr>
          <w:rFonts w:ascii="Times New Roman" w:hAnsi="Times New Roman" w:cs="Times New Roman"/>
          <w:b w:val="0"/>
          <w:sz w:val="24"/>
          <w:szCs w:val="24"/>
        </w:rPr>
        <w:t>(</w:t>
      </w:r>
      <w:r w:rsidRPr="009F43A6">
        <w:rPr>
          <w:rFonts w:ascii="Times New Roman" w:hAnsi="Times New Roman" w:cs="Times New Roman"/>
          <w:b w:val="0"/>
          <w:sz w:val="20"/>
          <w:szCs w:val="20"/>
        </w:rPr>
        <w:t xml:space="preserve">с. </w:t>
      </w:r>
      <w:proofErr w:type="gramStart"/>
      <w:r w:rsidRPr="009F43A6">
        <w:rPr>
          <w:rFonts w:ascii="Times New Roman" w:hAnsi="Times New Roman" w:cs="Times New Roman"/>
          <w:b w:val="0"/>
          <w:sz w:val="20"/>
          <w:szCs w:val="20"/>
        </w:rPr>
        <w:t>Койгородок  Республика</w:t>
      </w:r>
      <w:proofErr w:type="gramEnd"/>
      <w:r w:rsidRPr="009F43A6">
        <w:rPr>
          <w:rFonts w:ascii="Times New Roman" w:hAnsi="Times New Roman" w:cs="Times New Roman"/>
          <w:b w:val="0"/>
          <w:sz w:val="20"/>
          <w:szCs w:val="20"/>
        </w:rPr>
        <w:t xml:space="preserve"> Коми</w:t>
      </w:r>
      <w:r w:rsidRPr="009F43A6">
        <w:rPr>
          <w:rFonts w:ascii="Times New Roman" w:hAnsi="Times New Roman" w:cs="Times New Roman"/>
          <w:b w:val="0"/>
          <w:sz w:val="24"/>
          <w:szCs w:val="24"/>
        </w:rPr>
        <w:t>)</w:t>
      </w:r>
    </w:p>
    <w:p w:rsidR="00171F0E" w:rsidRDefault="00171F0E" w:rsidP="00171F0E">
      <w:pPr>
        <w:pStyle w:val="ConsTitle"/>
        <w:widowControl/>
        <w:jc w:val="both"/>
        <w:rPr>
          <w:rFonts w:ascii="Times New Roman" w:hAnsi="Times New Roman" w:cs="Times New Roman"/>
          <w:sz w:val="24"/>
          <w:szCs w:val="24"/>
        </w:rPr>
      </w:pPr>
    </w:p>
    <w:p w:rsidR="00186610" w:rsidRPr="00186610" w:rsidRDefault="00186610" w:rsidP="00B8724D">
      <w:pPr>
        <w:widowControl w:val="0"/>
        <w:tabs>
          <w:tab w:val="left" w:pos="2251"/>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186610" w:rsidRDefault="00186610" w:rsidP="00056A93">
      <w:pPr>
        <w:ind w:right="-284"/>
        <w:jc w:val="center"/>
        <w:rPr>
          <w:rFonts w:ascii="Times New Roman" w:eastAsiaTheme="minorEastAsia" w:hAnsi="Times New Roman" w:cs="Times New Roman"/>
          <w:sz w:val="28"/>
          <w:szCs w:val="28"/>
          <w:lang w:eastAsia="ru-RU"/>
        </w:rPr>
      </w:pPr>
      <w:r w:rsidRPr="00F6049D">
        <w:rPr>
          <w:rFonts w:ascii="Times New Roman" w:eastAsiaTheme="minorEastAsia" w:hAnsi="Times New Roman" w:cs="Times New Roman"/>
          <w:sz w:val="28"/>
          <w:szCs w:val="28"/>
          <w:lang w:eastAsia="ru-RU"/>
        </w:rPr>
        <w:t>Республика Коми, с. Койгородок</w:t>
      </w:r>
    </w:p>
    <w:p w:rsidR="00186610" w:rsidRPr="00F6049D" w:rsidRDefault="00186610" w:rsidP="00056A9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6049D">
        <w:rPr>
          <w:rFonts w:ascii="Times New Roman" w:eastAsia="Times New Roman" w:hAnsi="Times New Roman" w:cs="Times New Roman"/>
          <w:b/>
          <w:bCs/>
          <w:sz w:val="28"/>
          <w:szCs w:val="28"/>
          <w:lang w:eastAsia="ru-RU"/>
        </w:rPr>
        <w:t xml:space="preserve">Об утверждении </w:t>
      </w:r>
      <w:proofErr w:type="gramStart"/>
      <w:r w:rsidRPr="00F6049D">
        <w:rPr>
          <w:rFonts w:ascii="Times New Roman" w:eastAsia="Times New Roman" w:hAnsi="Times New Roman" w:cs="Times New Roman"/>
          <w:b/>
          <w:bCs/>
          <w:sz w:val="28"/>
          <w:szCs w:val="28"/>
          <w:lang w:eastAsia="ru-RU"/>
        </w:rPr>
        <w:t>порядка  обращения</w:t>
      </w:r>
      <w:proofErr w:type="gramEnd"/>
      <w:r w:rsidRPr="00F6049D">
        <w:rPr>
          <w:rFonts w:ascii="Times New Roman" w:eastAsia="Times New Roman" w:hAnsi="Times New Roman" w:cs="Times New Roman"/>
          <w:b/>
          <w:bCs/>
          <w:sz w:val="28"/>
          <w:szCs w:val="28"/>
          <w:lang w:eastAsia="ru-RU"/>
        </w:rPr>
        <w:t xml:space="preserve"> за пенсией за выслугу лет,</w:t>
      </w:r>
    </w:p>
    <w:p w:rsidR="00186610" w:rsidRPr="00F6049D" w:rsidRDefault="00186610" w:rsidP="00056A9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ее назначения и выплаты лицу, замещавшему</w:t>
      </w:r>
    </w:p>
    <w:p w:rsidR="00186610" w:rsidRPr="00F6049D" w:rsidRDefault="00186610" w:rsidP="00056A9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муниципальную должность</w:t>
      </w:r>
    </w:p>
    <w:p w:rsidR="00186610" w:rsidRPr="00F6049D" w:rsidRDefault="00186610" w:rsidP="00056A9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186610" w:rsidRPr="00F6049D" w:rsidRDefault="00186610" w:rsidP="00056A93">
      <w:pPr>
        <w:autoSpaceDE w:val="0"/>
        <w:autoSpaceDN w:val="0"/>
        <w:adjustRightInd w:val="0"/>
        <w:spacing w:after="0" w:line="240" w:lineRule="auto"/>
        <w:ind w:firstLine="426"/>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 соответствии с</w:t>
      </w:r>
      <w:r w:rsidRPr="00F6049D">
        <w:rPr>
          <w:rFonts w:ascii="Times New Roman" w:eastAsiaTheme="minorEastAsia" w:hAnsi="Times New Roman"/>
          <w:b/>
          <w:sz w:val="28"/>
          <w:szCs w:val="28"/>
          <w:lang w:eastAsia="ru-RU"/>
        </w:rPr>
        <w:t xml:space="preserve"> </w:t>
      </w:r>
      <w:r w:rsidRPr="00F6049D">
        <w:rPr>
          <w:rFonts w:ascii="Times New Roman" w:eastAsia="Times New Roman" w:hAnsi="Times New Roman"/>
          <w:sz w:val="28"/>
          <w:szCs w:val="28"/>
          <w:lang w:eastAsia="ru-RU"/>
        </w:rPr>
        <w:t>Законом Республики Коми от 30</w:t>
      </w:r>
      <w:r w:rsidR="006E5BEA" w:rsidRPr="00F6049D">
        <w:rPr>
          <w:rFonts w:ascii="Times New Roman" w:eastAsia="Times New Roman" w:hAnsi="Times New Roman"/>
          <w:sz w:val="28"/>
          <w:szCs w:val="28"/>
          <w:lang w:eastAsia="ru-RU"/>
        </w:rPr>
        <w:t xml:space="preserve"> апреля </w:t>
      </w:r>
      <w:r w:rsidRPr="00F6049D">
        <w:rPr>
          <w:rFonts w:ascii="Times New Roman" w:eastAsia="Times New Roman" w:hAnsi="Times New Roman"/>
          <w:sz w:val="28"/>
          <w:szCs w:val="28"/>
          <w:lang w:eastAsia="ru-RU"/>
        </w:rPr>
        <w:t>2008</w:t>
      </w:r>
      <w:r w:rsidR="006E5BEA" w:rsidRPr="00F6049D">
        <w:rPr>
          <w:rFonts w:ascii="Times New Roman" w:eastAsia="Times New Roman" w:hAnsi="Times New Roman"/>
          <w:sz w:val="28"/>
          <w:szCs w:val="28"/>
          <w:lang w:eastAsia="ru-RU"/>
        </w:rPr>
        <w:t xml:space="preserve"> г.</w:t>
      </w:r>
      <w:r w:rsidRPr="00F6049D">
        <w:rPr>
          <w:rFonts w:ascii="Times New Roman" w:eastAsia="Times New Roman" w:hAnsi="Times New Roman"/>
          <w:sz w:val="28"/>
          <w:szCs w:val="28"/>
          <w:lang w:eastAsia="ru-RU"/>
        </w:rPr>
        <w:t xml:space="preserve"> № 24-РЗ «О пенсионном обеспечении депутатов, членов выборного органа местного самоуправления, </w:t>
      </w:r>
      <w:r w:rsidRPr="00F6049D">
        <w:rPr>
          <w:rFonts w:ascii="Times New Roman" w:eastAsiaTheme="minorEastAsia" w:hAnsi="Times New Roman"/>
          <w:sz w:val="28"/>
          <w:szCs w:val="28"/>
          <w:lang w:eastAsia="ru-RU"/>
        </w:rPr>
        <w:t>вы</w:t>
      </w:r>
      <w:r w:rsidRPr="00F6049D">
        <w:rPr>
          <w:rFonts w:ascii="Times New Roman" w:eastAsia="Times New Roman" w:hAnsi="Times New Roman"/>
          <w:sz w:val="28"/>
          <w:szCs w:val="28"/>
          <w:lang w:eastAsia="ru-RU"/>
        </w:rPr>
        <w:t>борных должностных лиц местного самоуправления, осуществляющих свои полномочия на постоянной основе</w:t>
      </w:r>
      <w:r w:rsidR="00F32329" w:rsidRPr="00F6049D">
        <w:rPr>
          <w:rFonts w:ascii="Times New Roman" w:eastAsia="Times New Roman" w:hAnsi="Times New Roman"/>
          <w:sz w:val="28"/>
          <w:szCs w:val="28"/>
          <w:lang w:eastAsia="ru-RU"/>
        </w:rPr>
        <w:t>,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w:t>
      </w:r>
      <w:r w:rsidRPr="00F6049D">
        <w:rPr>
          <w:rFonts w:eastAsiaTheme="minorEastAsia"/>
          <w:lang w:eastAsia="ru-RU"/>
        </w:rPr>
        <w:t xml:space="preserve"> </w:t>
      </w:r>
      <w:hyperlink r:id="rId10" w:history="1">
        <w:r w:rsidRPr="00F6049D">
          <w:rPr>
            <w:rFonts w:ascii="Times New Roman" w:eastAsiaTheme="minorEastAsia" w:hAnsi="Times New Roman"/>
            <w:sz w:val="28"/>
            <w:szCs w:val="28"/>
            <w:lang w:eastAsia="ru-RU"/>
          </w:rPr>
          <w:t>Уставом</w:t>
        </w:r>
      </w:hyperlink>
      <w:r w:rsidRPr="00F6049D">
        <w:rPr>
          <w:rFonts w:ascii="Times New Roman" w:eastAsiaTheme="minorEastAsia" w:hAnsi="Times New Roman"/>
          <w:sz w:val="28"/>
          <w:szCs w:val="28"/>
          <w:lang w:eastAsia="ru-RU"/>
        </w:rPr>
        <w:t xml:space="preserve"> муниципального обр</w:t>
      </w:r>
      <w:r w:rsidR="006E5BEA" w:rsidRPr="00F6049D">
        <w:rPr>
          <w:rFonts w:ascii="Times New Roman" w:eastAsiaTheme="minorEastAsia" w:hAnsi="Times New Roman"/>
          <w:sz w:val="28"/>
          <w:szCs w:val="28"/>
          <w:lang w:eastAsia="ru-RU"/>
        </w:rPr>
        <w:t>азования муниципального района «</w:t>
      </w:r>
      <w:r w:rsidRPr="00F6049D">
        <w:rPr>
          <w:rFonts w:ascii="Times New Roman" w:eastAsiaTheme="minorEastAsia" w:hAnsi="Times New Roman"/>
          <w:sz w:val="28"/>
          <w:szCs w:val="28"/>
          <w:lang w:eastAsia="ru-RU"/>
        </w:rPr>
        <w:t>Койгородский</w:t>
      </w:r>
      <w:r w:rsidR="006E5BEA" w:rsidRPr="00F6049D">
        <w:rPr>
          <w:rFonts w:ascii="Times New Roman" w:eastAsiaTheme="minorEastAsia" w:hAnsi="Times New Roman"/>
          <w:sz w:val="28"/>
          <w:szCs w:val="28"/>
          <w:lang w:eastAsia="ru-RU"/>
        </w:rPr>
        <w:t>»</w:t>
      </w:r>
      <w:r w:rsidRPr="00F6049D">
        <w:rPr>
          <w:rFonts w:ascii="Times New Roman" w:eastAsiaTheme="minorEastAsia" w:hAnsi="Times New Roman"/>
          <w:sz w:val="28"/>
          <w:szCs w:val="28"/>
          <w:lang w:eastAsia="ru-RU"/>
        </w:rPr>
        <w:t>,</w:t>
      </w:r>
    </w:p>
    <w:p w:rsidR="00186610" w:rsidRPr="00F6049D" w:rsidRDefault="00186610" w:rsidP="00056A93">
      <w:pPr>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6E5BEA" w:rsidP="00056A93">
      <w:pPr>
        <w:autoSpaceDE w:val="0"/>
        <w:autoSpaceDN w:val="0"/>
        <w:adjustRightInd w:val="0"/>
        <w:spacing w:after="0" w:line="240" w:lineRule="auto"/>
        <w:ind w:firstLine="540"/>
        <w:jc w:val="center"/>
        <w:rPr>
          <w:rFonts w:ascii="Times New Roman" w:eastAsiaTheme="minorEastAsia" w:hAnsi="Times New Roman"/>
          <w:b/>
          <w:sz w:val="28"/>
          <w:szCs w:val="28"/>
          <w:lang w:eastAsia="ru-RU"/>
        </w:rPr>
      </w:pPr>
      <w:r w:rsidRPr="00F6049D">
        <w:rPr>
          <w:rFonts w:ascii="Times New Roman" w:eastAsiaTheme="minorEastAsia" w:hAnsi="Times New Roman"/>
          <w:b/>
          <w:sz w:val="28"/>
          <w:szCs w:val="28"/>
          <w:lang w:eastAsia="ru-RU"/>
        </w:rPr>
        <w:t xml:space="preserve">Совет </w:t>
      </w:r>
      <w:r w:rsidR="00171F0E">
        <w:rPr>
          <w:rFonts w:ascii="Times New Roman" w:eastAsiaTheme="minorEastAsia" w:hAnsi="Times New Roman"/>
          <w:b/>
          <w:sz w:val="28"/>
          <w:szCs w:val="28"/>
          <w:lang w:eastAsia="ru-RU"/>
        </w:rPr>
        <w:t>сельского поселения «</w:t>
      </w:r>
      <w:proofErr w:type="gramStart"/>
      <w:r w:rsidR="00171F0E">
        <w:rPr>
          <w:rFonts w:ascii="Times New Roman" w:eastAsiaTheme="minorEastAsia" w:hAnsi="Times New Roman"/>
          <w:b/>
          <w:sz w:val="28"/>
          <w:szCs w:val="28"/>
          <w:lang w:eastAsia="ru-RU"/>
        </w:rPr>
        <w:t>Койгородок</w:t>
      </w:r>
      <w:r w:rsidR="00E94C18">
        <w:rPr>
          <w:rFonts w:ascii="Times New Roman" w:eastAsiaTheme="minorEastAsia" w:hAnsi="Times New Roman"/>
          <w:b/>
          <w:sz w:val="28"/>
          <w:szCs w:val="28"/>
          <w:lang w:eastAsia="ru-RU"/>
        </w:rPr>
        <w:t>»</w:t>
      </w:r>
      <w:r w:rsidR="00171F0E">
        <w:rPr>
          <w:rFonts w:ascii="Times New Roman" w:eastAsiaTheme="minorEastAsia" w:hAnsi="Times New Roman"/>
          <w:b/>
          <w:sz w:val="28"/>
          <w:szCs w:val="28"/>
          <w:lang w:eastAsia="ru-RU"/>
        </w:rPr>
        <w:t xml:space="preserve"> </w:t>
      </w:r>
      <w:r w:rsidR="00186610" w:rsidRPr="00F6049D">
        <w:rPr>
          <w:rFonts w:ascii="Times New Roman" w:eastAsiaTheme="minorEastAsia" w:hAnsi="Times New Roman"/>
          <w:b/>
          <w:sz w:val="28"/>
          <w:szCs w:val="28"/>
          <w:lang w:eastAsia="ru-RU"/>
        </w:rPr>
        <w:t xml:space="preserve"> </w:t>
      </w:r>
      <w:r w:rsidR="00167DE6" w:rsidRPr="00F6049D">
        <w:rPr>
          <w:rFonts w:ascii="Times New Roman" w:eastAsiaTheme="minorEastAsia" w:hAnsi="Times New Roman"/>
          <w:b/>
          <w:sz w:val="28"/>
          <w:szCs w:val="28"/>
          <w:lang w:eastAsia="ru-RU"/>
        </w:rPr>
        <w:t>РЕШИЛ</w:t>
      </w:r>
      <w:proofErr w:type="gramEnd"/>
      <w:r w:rsidR="00186610" w:rsidRPr="00F6049D">
        <w:rPr>
          <w:rFonts w:ascii="Times New Roman" w:eastAsiaTheme="minorEastAsia" w:hAnsi="Times New Roman"/>
          <w:b/>
          <w:sz w:val="28"/>
          <w:szCs w:val="28"/>
          <w:lang w:eastAsia="ru-RU"/>
        </w:rPr>
        <w:t>:</w:t>
      </w:r>
    </w:p>
    <w:p w:rsidR="00186610" w:rsidRPr="00F6049D" w:rsidRDefault="00186610" w:rsidP="00056A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86610" w:rsidRPr="00F6049D" w:rsidRDefault="00186610" w:rsidP="00056A93">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F6049D">
        <w:rPr>
          <w:rFonts w:ascii="Times New Roman" w:eastAsia="Times New Roman" w:hAnsi="Times New Roman" w:cs="Times New Roman"/>
          <w:bCs/>
          <w:sz w:val="28"/>
          <w:szCs w:val="28"/>
          <w:lang w:eastAsia="ru-RU"/>
        </w:rPr>
        <w:t xml:space="preserve">Утвердить </w:t>
      </w:r>
      <w:proofErr w:type="gramStart"/>
      <w:r w:rsidRPr="00F6049D">
        <w:rPr>
          <w:rFonts w:ascii="Times New Roman" w:eastAsia="Times New Roman" w:hAnsi="Times New Roman" w:cs="Times New Roman"/>
          <w:bCs/>
          <w:sz w:val="28"/>
          <w:szCs w:val="28"/>
          <w:lang w:eastAsia="ru-RU"/>
        </w:rPr>
        <w:t>порядок  обращения</w:t>
      </w:r>
      <w:proofErr w:type="gramEnd"/>
      <w:r w:rsidRPr="00F6049D">
        <w:rPr>
          <w:rFonts w:ascii="Times New Roman" w:eastAsia="Times New Roman" w:hAnsi="Times New Roman" w:cs="Times New Roman"/>
          <w:bCs/>
          <w:sz w:val="28"/>
          <w:szCs w:val="28"/>
          <w:lang w:eastAsia="ru-RU"/>
        </w:rPr>
        <w:t xml:space="preserve"> за пенсией за выслугу лет, ее назначения и выплаты лицу, замещавшему муниципальную должность согласно приложению  к  настоящему решению.</w:t>
      </w:r>
    </w:p>
    <w:p w:rsidR="00186610" w:rsidRPr="005D4ABF" w:rsidRDefault="00186610" w:rsidP="00056A93">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5D4ABF">
        <w:rPr>
          <w:rFonts w:ascii="Times New Roman" w:eastAsia="Times New Roman" w:hAnsi="Times New Roman" w:cs="Times New Roman"/>
          <w:bCs/>
          <w:sz w:val="28"/>
          <w:szCs w:val="28"/>
          <w:lang w:eastAsia="ru-RU"/>
        </w:rPr>
        <w:t xml:space="preserve">Признать утратившими силу решения </w:t>
      </w:r>
      <w:r w:rsidR="00E94C18" w:rsidRPr="005D4ABF">
        <w:rPr>
          <w:rFonts w:ascii="Times New Roman" w:eastAsia="Times New Roman" w:hAnsi="Times New Roman" w:cs="Times New Roman"/>
          <w:bCs/>
          <w:sz w:val="28"/>
          <w:szCs w:val="28"/>
          <w:lang w:eastAsia="ru-RU"/>
        </w:rPr>
        <w:t>сельского поселения «Койгородок»</w:t>
      </w:r>
      <w:r w:rsidRPr="005D4ABF">
        <w:rPr>
          <w:rFonts w:ascii="Times New Roman" w:eastAsia="Times New Roman" w:hAnsi="Times New Roman" w:cs="Times New Roman"/>
          <w:bCs/>
          <w:sz w:val="28"/>
          <w:szCs w:val="28"/>
          <w:lang w:eastAsia="ru-RU"/>
        </w:rPr>
        <w:t>:</w:t>
      </w:r>
    </w:p>
    <w:p w:rsidR="006E5BEA" w:rsidRPr="005D4ABF" w:rsidRDefault="006E5BEA" w:rsidP="00056A93">
      <w:pPr>
        <w:spacing w:after="0" w:line="240" w:lineRule="auto"/>
        <w:ind w:firstLine="567"/>
        <w:jc w:val="both"/>
        <w:rPr>
          <w:rFonts w:ascii="Times New Roman" w:eastAsiaTheme="minorEastAsia" w:hAnsi="Times New Roman"/>
          <w:sz w:val="28"/>
          <w:szCs w:val="28"/>
          <w:lang w:eastAsia="ru-RU"/>
        </w:rPr>
      </w:pPr>
      <w:r w:rsidRPr="005D4ABF">
        <w:rPr>
          <w:rFonts w:ascii="Times New Roman" w:eastAsiaTheme="minorEastAsia" w:hAnsi="Times New Roman"/>
          <w:sz w:val="28"/>
          <w:szCs w:val="28"/>
          <w:lang w:eastAsia="ru-RU"/>
        </w:rPr>
        <w:t>- р</w:t>
      </w:r>
      <w:r w:rsidR="00186610" w:rsidRPr="005D4ABF">
        <w:rPr>
          <w:rFonts w:ascii="Times New Roman" w:eastAsiaTheme="minorEastAsia" w:hAnsi="Times New Roman"/>
          <w:sz w:val="28"/>
          <w:szCs w:val="28"/>
          <w:lang w:eastAsia="ru-RU"/>
        </w:rPr>
        <w:t>ешение</w:t>
      </w:r>
      <w:r w:rsidRPr="005D4ABF">
        <w:rPr>
          <w:rFonts w:ascii="Times New Roman" w:eastAsiaTheme="minorEastAsia" w:hAnsi="Times New Roman"/>
          <w:sz w:val="28"/>
          <w:szCs w:val="28"/>
          <w:lang w:eastAsia="ru-RU"/>
        </w:rPr>
        <w:t xml:space="preserve"> Совета </w:t>
      </w:r>
      <w:r w:rsidR="00E94C18" w:rsidRPr="005D4ABF">
        <w:rPr>
          <w:rFonts w:ascii="Times New Roman" w:eastAsiaTheme="minorEastAsia" w:hAnsi="Times New Roman"/>
          <w:sz w:val="28"/>
          <w:szCs w:val="28"/>
          <w:lang w:eastAsia="ru-RU"/>
        </w:rPr>
        <w:t>с</w:t>
      </w:r>
      <w:r w:rsidR="006D5DAE" w:rsidRPr="005D4ABF">
        <w:rPr>
          <w:rFonts w:ascii="Times New Roman" w:eastAsiaTheme="minorEastAsia" w:hAnsi="Times New Roman"/>
          <w:sz w:val="28"/>
          <w:szCs w:val="28"/>
          <w:lang w:eastAsia="ru-RU"/>
        </w:rPr>
        <w:t>ельского  поселения «Койгородок</w:t>
      </w:r>
      <w:r w:rsidR="00E94C18" w:rsidRPr="005D4ABF">
        <w:rPr>
          <w:rFonts w:ascii="Times New Roman" w:eastAsiaTheme="minorEastAsia" w:hAnsi="Times New Roman"/>
          <w:sz w:val="28"/>
          <w:szCs w:val="28"/>
          <w:lang w:eastAsia="ru-RU"/>
        </w:rPr>
        <w:t xml:space="preserve">» </w:t>
      </w:r>
      <w:r w:rsidRPr="005D4ABF">
        <w:rPr>
          <w:rFonts w:ascii="Times New Roman" w:eastAsiaTheme="minorEastAsia" w:hAnsi="Times New Roman"/>
          <w:sz w:val="28"/>
          <w:szCs w:val="28"/>
          <w:lang w:eastAsia="ru-RU"/>
        </w:rPr>
        <w:t>о</w:t>
      </w:r>
      <w:r w:rsidR="00186610" w:rsidRPr="005D4ABF">
        <w:rPr>
          <w:rFonts w:ascii="Times New Roman" w:eastAsiaTheme="minorEastAsia" w:hAnsi="Times New Roman"/>
          <w:sz w:val="28"/>
          <w:szCs w:val="28"/>
          <w:lang w:eastAsia="ru-RU"/>
        </w:rPr>
        <w:t xml:space="preserve">т </w:t>
      </w:r>
      <w:r w:rsidRPr="005D4ABF">
        <w:rPr>
          <w:rFonts w:ascii="Times New Roman" w:eastAsiaTheme="minorEastAsia" w:hAnsi="Times New Roman"/>
          <w:sz w:val="28"/>
          <w:szCs w:val="28"/>
          <w:lang w:eastAsia="ru-RU"/>
        </w:rPr>
        <w:t>12 апреля 2017 г.</w:t>
      </w:r>
      <w:r w:rsidR="00186610" w:rsidRPr="005D4ABF">
        <w:rPr>
          <w:rFonts w:ascii="Times New Roman" w:eastAsiaTheme="minorEastAsia" w:hAnsi="Times New Roman"/>
          <w:sz w:val="28"/>
          <w:szCs w:val="28"/>
          <w:lang w:eastAsia="ru-RU"/>
        </w:rPr>
        <w:t xml:space="preserve"> № </w:t>
      </w:r>
      <w:r w:rsidRPr="005D4ABF">
        <w:rPr>
          <w:rFonts w:ascii="Times New Roman" w:eastAsiaTheme="minorEastAsia" w:hAnsi="Times New Roman"/>
          <w:sz w:val="28"/>
          <w:szCs w:val="28"/>
          <w:lang w:val="en-US" w:eastAsia="ru-RU"/>
        </w:rPr>
        <w:t>V</w:t>
      </w:r>
      <w:r w:rsidR="00186610" w:rsidRPr="005D4ABF">
        <w:rPr>
          <w:rFonts w:ascii="Times New Roman" w:eastAsiaTheme="minorEastAsia" w:hAnsi="Times New Roman"/>
          <w:sz w:val="28"/>
          <w:szCs w:val="28"/>
          <w:lang w:eastAsia="ru-RU"/>
        </w:rPr>
        <w:t>-</w:t>
      </w:r>
      <w:r w:rsidRPr="005D4ABF">
        <w:rPr>
          <w:rFonts w:ascii="Times New Roman" w:eastAsiaTheme="minorEastAsia" w:hAnsi="Times New Roman"/>
          <w:sz w:val="28"/>
          <w:szCs w:val="28"/>
          <w:lang w:eastAsia="ru-RU"/>
        </w:rPr>
        <w:t>17/109</w:t>
      </w:r>
      <w:r w:rsidR="00186610" w:rsidRPr="005D4ABF">
        <w:rPr>
          <w:rFonts w:ascii="Times New Roman" w:eastAsiaTheme="minorEastAsia" w:hAnsi="Times New Roman"/>
          <w:sz w:val="28"/>
          <w:szCs w:val="28"/>
          <w:lang w:eastAsia="ru-RU"/>
        </w:rPr>
        <w:t xml:space="preserve"> </w:t>
      </w:r>
      <w:r w:rsidRPr="005D4ABF">
        <w:rPr>
          <w:rFonts w:ascii="Times New Roman" w:eastAsiaTheme="minorEastAsia" w:hAnsi="Times New Roman"/>
          <w:sz w:val="28"/>
          <w:szCs w:val="28"/>
          <w:lang w:eastAsia="ru-RU"/>
        </w:rPr>
        <w:t>«</w:t>
      </w:r>
      <w:r w:rsidR="00186610" w:rsidRPr="005D4ABF">
        <w:rPr>
          <w:rFonts w:ascii="Times New Roman" w:eastAsiaTheme="minorEastAsia" w:hAnsi="Times New Roman"/>
          <w:sz w:val="28"/>
          <w:szCs w:val="28"/>
          <w:lang w:eastAsia="ru-RU"/>
        </w:rPr>
        <w:t>Об утверждении порядк</w:t>
      </w:r>
      <w:r w:rsidRPr="005D4ABF">
        <w:rPr>
          <w:rFonts w:ascii="Times New Roman" w:eastAsiaTheme="minorEastAsia" w:hAnsi="Times New Roman"/>
          <w:sz w:val="28"/>
          <w:szCs w:val="28"/>
          <w:lang w:eastAsia="ru-RU"/>
        </w:rPr>
        <w:t>а</w:t>
      </w:r>
      <w:r w:rsidR="00186610" w:rsidRPr="005D4ABF">
        <w:rPr>
          <w:rFonts w:ascii="Times New Roman" w:eastAsiaTheme="minorEastAsia" w:hAnsi="Times New Roman"/>
          <w:sz w:val="28"/>
          <w:szCs w:val="28"/>
          <w:lang w:eastAsia="ru-RU"/>
        </w:rPr>
        <w:t xml:space="preserve"> обращения за пенсией за выслугу лет, ее назначения и выплаты лицу</w:t>
      </w:r>
      <w:r w:rsidRPr="005D4ABF">
        <w:rPr>
          <w:rFonts w:ascii="Times New Roman" w:eastAsiaTheme="minorEastAsia" w:hAnsi="Times New Roman"/>
          <w:sz w:val="28"/>
          <w:szCs w:val="28"/>
          <w:lang w:eastAsia="ru-RU"/>
        </w:rPr>
        <w:t>, замещавшему муниципальную должность»;</w:t>
      </w:r>
      <w:r w:rsidR="00186610" w:rsidRPr="005D4ABF">
        <w:rPr>
          <w:rFonts w:ascii="Times New Roman" w:eastAsiaTheme="minorEastAsia" w:hAnsi="Times New Roman"/>
          <w:sz w:val="28"/>
          <w:szCs w:val="28"/>
          <w:lang w:eastAsia="ru-RU"/>
        </w:rPr>
        <w:t xml:space="preserve"> </w:t>
      </w:r>
    </w:p>
    <w:p w:rsidR="00186610" w:rsidRPr="005D4ABF" w:rsidRDefault="00186610" w:rsidP="00056A93">
      <w:pPr>
        <w:spacing w:after="0" w:line="240" w:lineRule="auto"/>
        <w:ind w:firstLine="567"/>
        <w:jc w:val="both"/>
        <w:rPr>
          <w:rFonts w:ascii="Times New Roman" w:eastAsiaTheme="minorEastAsia" w:hAnsi="Times New Roman"/>
          <w:sz w:val="28"/>
          <w:szCs w:val="28"/>
          <w:lang w:eastAsia="ru-RU"/>
        </w:rPr>
      </w:pPr>
      <w:r w:rsidRPr="005D4ABF">
        <w:rPr>
          <w:rFonts w:ascii="Times New Roman" w:eastAsiaTheme="minorEastAsia" w:hAnsi="Times New Roman"/>
          <w:sz w:val="28"/>
          <w:szCs w:val="28"/>
          <w:lang w:eastAsia="ru-RU"/>
        </w:rPr>
        <w:t>- </w:t>
      </w:r>
      <w:r w:rsidR="006E5BEA" w:rsidRPr="005D4ABF">
        <w:rPr>
          <w:rFonts w:ascii="Times New Roman" w:eastAsiaTheme="minorEastAsia" w:hAnsi="Times New Roman"/>
          <w:sz w:val="28"/>
          <w:szCs w:val="28"/>
          <w:lang w:eastAsia="ru-RU"/>
        </w:rPr>
        <w:t xml:space="preserve">решение </w:t>
      </w:r>
      <w:r w:rsidR="00E94C18" w:rsidRPr="005D4ABF">
        <w:rPr>
          <w:rFonts w:ascii="Times New Roman" w:eastAsiaTheme="minorEastAsia" w:hAnsi="Times New Roman"/>
          <w:sz w:val="28"/>
          <w:szCs w:val="28"/>
          <w:lang w:eastAsia="ru-RU"/>
        </w:rPr>
        <w:t>с</w:t>
      </w:r>
      <w:r w:rsidR="006E5BEA" w:rsidRPr="005D4ABF">
        <w:rPr>
          <w:rFonts w:ascii="Times New Roman" w:eastAsiaTheme="minorEastAsia" w:hAnsi="Times New Roman"/>
          <w:sz w:val="28"/>
          <w:szCs w:val="28"/>
          <w:lang w:eastAsia="ru-RU"/>
        </w:rPr>
        <w:t xml:space="preserve">овета </w:t>
      </w:r>
      <w:r w:rsidR="00E94C18" w:rsidRPr="005D4ABF">
        <w:rPr>
          <w:rFonts w:ascii="Times New Roman" w:eastAsiaTheme="minorEastAsia" w:hAnsi="Times New Roman"/>
          <w:sz w:val="28"/>
          <w:szCs w:val="28"/>
          <w:lang w:eastAsia="ru-RU"/>
        </w:rPr>
        <w:t>с</w:t>
      </w:r>
      <w:r w:rsidR="006D5DAE" w:rsidRPr="005D4ABF">
        <w:rPr>
          <w:rFonts w:ascii="Times New Roman" w:eastAsiaTheme="minorEastAsia" w:hAnsi="Times New Roman"/>
          <w:sz w:val="28"/>
          <w:szCs w:val="28"/>
          <w:lang w:eastAsia="ru-RU"/>
        </w:rPr>
        <w:t>ельского  поселения «Койгородок</w:t>
      </w:r>
      <w:r w:rsidR="00E94C18" w:rsidRPr="005D4ABF">
        <w:rPr>
          <w:rFonts w:ascii="Times New Roman" w:eastAsiaTheme="minorEastAsia" w:hAnsi="Times New Roman"/>
          <w:sz w:val="28"/>
          <w:szCs w:val="28"/>
          <w:lang w:eastAsia="ru-RU"/>
        </w:rPr>
        <w:t xml:space="preserve">» </w:t>
      </w:r>
      <w:r w:rsidR="006E5BEA" w:rsidRPr="005D4ABF">
        <w:rPr>
          <w:rFonts w:ascii="Times New Roman" w:eastAsiaTheme="minorEastAsia" w:hAnsi="Times New Roman"/>
          <w:sz w:val="28"/>
          <w:szCs w:val="28"/>
          <w:lang w:eastAsia="ru-RU"/>
        </w:rPr>
        <w:t xml:space="preserve">от 17 января 2018 г. № </w:t>
      </w:r>
      <w:r w:rsidR="006E5BEA" w:rsidRPr="005D4ABF">
        <w:rPr>
          <w:rFonts w:ascii="Times New Roman" w:eastAsiaTheme="minorEastAsia" w:hAnsi="Times New Roman"/>
          <w:sz w:val="28"/>
          <w:szCs w:val="28"/>
          <w:lang w:val="en-US" w:eastAsia="ru-RU"/>
        </w:rPr>
        <w:t>V</w:t>
      </w:r>
      <w:r w:rsidR="006E5BEA" w:rsidRPr="005D4ABF">
        <w:rPr>
          <w:rFonts w:ascii="Times New Roman" w:eastAsiaTheme="minorEastAsia" w:hAnsi="Times New Roman"/>
          <w:sz w:val="28"/>
          <w:szCs w:val="28"/>
          <w:lang w:eastAsia="ru-RU"/>
        </w:rPr>
        <w:t xml:space="preserve">-25/168 «О внесении изменений в решение </w:t>
      </w:r>
      <w:r w:rsidR="00E94C18" w:rsidRPr="005D4ABF">
        <w:rPr>
          <w:rFonts w:ascii="Times New Roman" w:eastAsiaTheme="minorEastAsia" w:hAnsi="Times New Roman"/>
          <w:sz w:val="28"/>
          <w:szCs w:val="28"/>
          <w:lang w:eastAsia="ru-RU"/>
        </w:rPr>
        <w:t>с</w:t>
      </w:r>
      <w:r w:rsidR="006E5BEA" w:rsidRPr="005D4ABF">
        <w:rPr>
          <w:rFonts w:ascii="Times New Roman" w:eastAsiaTheme="minorEastAsia" w:hAnsi="Times New Roman"/>
          <w:sz w:val="28"/>
          <w:szCs w:val="28"/>
          <w:lang w:eastAsia="ru-RU"/>
        </w:rPr>
        <w:t xml:space="preserve">овета </w:t>
      </w:r>
      <w:r w:rsidR="00E94C18" w:rsidRPr="005D4ABF">
        <w:rPr>
          <w:rFonts w:ascii="Times New Roman" w:eastAsiaTheme="minorEastAsia" w:hAnsi="Times New Roman"/>
          <w:sz w:val="28"/>
          <w:szCs w:val="28"/>
          <w:lang w:eastAsia="ru-RU"/>
        </w:rPr>
        <w:t>с</w:t>
      </w:r>
      <w:r w:rsidR="006D5DAE" w:rsidRPr="005D4ABF">
        <w:rPr>
          <w:rFonts w:ascii="Times New Roman" w:eastAsiaTheme="minorEastAsia" w:hAnsi="Times New Roman"/>
          <w:sz w:val="28"/>
          <w:szCs w:val="28"/>
          <w:lang w:eastAsia="ru-RU"/>
        </w:rPr>
        <w:t>ельского  поселения «Койгородок</w:t>
      </w:r>
      <w:r w:rsidR="00E94C18" w:rsidRPr="005D4ABF">
        <w:rPr>
          <w:rFonts w:ascii="Times New Roman" w:eastAsiaTheme="minorEastAsia" w:hAnsi="Times New Roman"/>
          <w:sz w:val="28"/>
          <w:szCs w:val="28"/>
          <w:lang w:eastAsia="ru-RU"/>
        </w:rPr>
        <w:t xml:space="preserve">» </w:t>
      </w:r>
      <w:r w:rsidR="006E5BEA" w:rsidRPr="005D4ABF">
        <w:rPr>
          <w:rFonts w:ascii="Times New Roman" w:eastAsiaTheme="minorEastAsia" w:hAnsi="Times New Roman"/>
          <w:sz w:val="28"/>
          <w:szCs w:val="28"/>
          <w:lang w:eastAsia="ru-RU"/>
        </w:rPr>
        <w:t xml:space="preserve">от 12 апреля 2017 г. № </w:t>
      </w:r>
      <w:r w:rsidR="006E5BEA" w:rsidRPr="005D4ABF">
        <w:rPr>
          <w:rFonts w:ascii="Times New Roman" w:eastAsiaTheme="minorEastAsia" w:hAnsi="Times New Roman"/>
          <w:sz w:val="28"/>
          <w:szCs w:val="28"/>
          <w:lang w:val="en-US" w:eastAsia="ru-RU"/>
        </w:rPr>
        <w:t>V</w:t>
      </w:r>
      <w:r w:rsidR="006E5BEA" w:rsidRPr="005D4ABF">
        <w:rPr>
          <w:rFonts w:ascii="Times New Roman" w:eastAsiaTheme="minorEastAsia" w:hAnsi="Times New Roman"/>
          <w:sz w:val="28"/>
          <w:szCs w:val="28"/>
          <w:lang w:eastAsia="ru-RU"/>
        </w:rPr>
        <w:t>-17/109 «Об утверждении порядка обращения за пенсией за выслугу лет, ее назначения и выплаты лицу, замещавшему муниципальную должность»</w:t>
      </w:r>
      <w:r w:rsidR="00F32329" w:rsidRPr="005D4ABF">
        <w:rPr>
          <w:rFonts w:ascii="Times New Roman" w:eastAsiaTheme="minorEastAsia" w:hAnsi="Times New Roman"/>
          <w:sz w:val="28"/>
          <w:szCs w:val="28"/>
          <w:lang w:eastAsia="ru-RU"/>
        </w:rPr>
        <w:t>»</w:t>
      </w:r>
      <w:r w:rsidR="006E5BEA" w:rsidRPr="005D4ABF">
        <w:rPr>
          <w:rFonts w:ascii="Times New Roman" w:eastAsiaTheme="minorEastAsia" w:hAnsi="Times New Roman"/>
          <w:sz w:val="28"/>
          <w:szCs w:val="28"/>
          <w:lang w:eastAsia="ru-RU"/>
        </w:rPr>
        <w:t>;</w:t>
      </w:r>
    </w:p>
    <w:p w:rsidR="006E5BEA" w:rsidRPr="005D4ABF" w:rsidRDefault="006E5BEA" w:rsidP="00056A93">
      <w:pPr>
        <w:spacing w:after="0" w:line="240" w:lineRule="auto"/>
        <w:ind w:firstLine="567"/>
        <w:jc w:val="both"/>
        <w:rPr>
          <w:rFonts w:ascii="Times New Roman" w:eastAsiaTheme="minorEastAsia" w:hAnsi="Times New Roman"/>
          <w:sz w:val="28"/>
          <w:szCs w:val="28"/>
          <w:lang w:eastAsia="ru-RU"/>
        </w:rPr>
      </w:pPr>
      <w:r w:rsidRPr="005D4ABF">
        <w:rPr>
          <w:rFonts w:ascii="Times New Roman" w:eastAsiaTheme="minorEastAsia" w:hAnsi="Times New Roman"/>
          <w:sz w:val="28"/>
          <w:szCs w:val="28"/>
          <w:lang w:eastAsia="ru-RU"/>
        </w:rPr>
        <w:t xml:space="preserve">- решение </w:t>
      </w:r>
      <w:r w:rsidR="00E94C18" w:rsidRPr="005D4ABF">
        <w:rPr>
          <w:rFonts w:ascii="Times New Roman" w:eastAsiaTheme="minorEastAsia" w:hAnsi="Times New Roman"/>
          <w:sz w:val="28"/>
          <w:szCs w:val="28"/>
          <w:lang w:eastAsia="ru-RU"/>
        </w:rPr>
        <w:t>с</w:t>
      </w:r>
      <w:r w:rsidRPr="005D4ABF">
        <w:rPr>
          <w:rFonts w:ascii="Times New Roman" w:eastAsiaTheme="minorEastAsia" w:hAnsi="Times New Roman"/>
          <w:sz w:val="28"/>
          <w:szCs w:val="28"/>
          <w:lang w:eastAsia="ru-RU"/>
        </w:rPr>
        <w:t xml:space="preserve">овета </w:t>
      </w:r>
      <w:r w:rsidR="00E94C18" w:rsidRPr="005D4ABF">
        <w:rPr>
          <w:rFonts w:ascii="Times New Roman" w:eastAsiaTheme="minorEastAsia" w:hAnsi="Times New Roman"/>
          <w:sz w:val="28"/>
          <w:szCs w:val="28"/>
          <w:lang w:eastAsia="ru-RU"/>
        </w:rPr>
        <w:t>с</w:t>
      </w:r>
      <w:r w:rsidR="006D5DAE" w:rsidRPr="005D4ABF">
        <w:rPr>
          <w:rFonts w:ascii="Times New Roman" w:eastAsiaTheme="minorEastAsia" w:hAnsi="Times New Roman"/>
          <w:sz w:val="28"/>
          <w:szCs w:val="28"/>
          <w:lang w:eastAsia="ru-RU"/>
        </w:rPr>
        <w:t>ельского  поселения «Койгородок</w:t>
      </w:r>
      <w:r w:rsidR="00E94C18" w:rsidRPr="005D4ABF">
        <w:rPr>
          <w:rFonts w:ascii="Times New Roman" w:eastAsiaTheme="minorEastAsia" w:hAnsi="Times New Roman"/>
          <w:sz w:val="28"/>
          <w:szCs w:val="28"/>
          <w:lang w:eastAsia="ru-RU"/>
        </w:rPr>
        <w:t xml:space="preserve">» </w:t>
      </w:r>
      <w:r w:rsidRPr="005D4ABF">
        <w:rPr>
          <w:rFonts w:ascii="Times New Roman" w:eastAsiaTheme="minorEastAsia" w:hAnsi="Times New Roman"/>
          <w:sz w:val="28"/>
          <w:szCs w:val="28"/>
          <w:lang w:eastAsia="ru-RU"/>
        </w:rPr>
        <w:t xml:space="preserve">от 24 сентября 2018 г. № </w:t>
      </w:r>
      <w:r w:rsidRPr="005D4ABF">
        <w:rPr>
          <w:rFonts w:ascii="Times New Roman" w:eastAsiaTheme="minorEastAsia" w:hAnsi="Times New Roman"/>
          <w:sz w:val="28"/>
          <w:szCs w:val="28"/>
          <w:lang w:val="en-US" w:eastAsia="ru-RU"/>
        </w:rPr>
        <w:t>V</w:t>
      </w:r>
      <w:r w:rsidRPr="005D4ABF">
        <w:rPr>
          <w:rFonts w:ascii="Times New Roman" w:eastAsiaTheme="minorEastAsia" w:hAnsi="Times New Roman"/>
          <w:sz w:val="28"/>
          <w:szCs w:val="28"/>
          <w:lang w:eastAsia="ru-RU"/>
        </w:rPr>
        <w:t xml:space="preserve">-29/197 «О внесении изменений в решение </w:t>
      </w:r>
      <w:r w:rsidR="00E94C18" w:rsidRPr="005D4ABF">
        <w:rPr>
          <w:rFonts w:ascii="Times New Roman" w:eastAsiaTheme="minorEastAsia" w:hAnsi="Times New Roman"/>
          <w:sz w:val="28"/>
          <w:szCs w:val="28"/>
          <w:lang w:eastAsia="ru-RU"/>
        </w:rPr>
        <w:t>с</w:t>
      </w:r>
      <w:r w:rsidRPr="005D4ABF">
        <w:rPr>
          <w:rFonts w:ascii="Times New Roman" w:eastAsiaTheme="minorEastAsia" w:hAnsi="Times New Roman"/>
          <w:sz w:val="28"/>
          <w:szCs w:val="28"/>
          <w:lang w:eastAsia="ru-RU"/>
        </w:rPr>
        <w:t xml:space="preserve">овета </w:t>
      </w:r>
      <w:r w:rsidR="00E94C18" w:rsidRPr="005D4ABF">
        <w:rPr>
          <w:rFonts w:ascii="Times New Roman" w:eastAsiaTheme="minorEastAsia" w:hAnsi="Times New Roman"/>
          <w:sz w:val="28"/>
          <w:szCs w:val="28"/>
          <w:lang w:eastAsia="ru-RU"/>
        </w:rPr>
        <w:t>с</w:t>
      </w:r>
      <w:r w:rsidR="006D5DAE" w:rsidRPr="005D4ABF">
        <w:rPr>
          <w:rFonts w:ascii="Times New Roman" w:eastAsiaTheme="minorEastAsia" w:hAnsi="Times New Roman"/>
          <w:sz w:val="28"/>
          <w:szCs w:val="28"/>
          <w:lang w:eastAsia="ru-RU"/>
        </w:rPr>
        <w:t>ельского  поселения «Койгородок</w:t>
      </w:r>
      <w:r w:rsidR="00E94C18" w:rsidRPr="005D4ABF">
        <w:rPr>
          <w:rFonts w:ascii="Times New Roman" w:eastAsiaTheme="minorEastAsia" w:hAnsi="Times New Roman"/>
          <w:sz w:val="28"/>
          <w:szCs w:val="28"/>
          <w:lang w:eastAsia="ru-RU"/>
        </w:rPr>
        <w:t xml:space="preserve">» </w:t>
      </w:r>
      <w:r w:rsidRPr="005D4ABF">
        <w:rPr>
          <w:rFonts w:ascii="Times New Roman" w:eastAsiaTheme="minorEastAsia" w:hAnsi="Times New Roman"/>
          <w:sz w:val="28"/>
          <w:szCs w:val="28"/>
          <w:lang w:eastAsia="ru-RU"/>
        </w:rPr>
        <w:t xml:space="preserve">от 12 апреля 2017 г. № </w:t>
      </w:r>
      <w:r w:rsidRPr="005D4ABF">
        <w:rPr>
          <w:rFonts w:ascii="Times New Roman" w:eastAsiaTheme="minorEastAsia" w:hAnsi="Times New Roman"/>
          <w:sz w:val="28"/>
          <w:szCs w:val="28"/>
          <w:lang w:val="en-US" w:eastAsia="ru-RU"/>
        </w:rPr>
        <w:t>V</w:t>
      </w:r>
      <w:r w:rsidRPr="005D4ABF">
        <w:rPr>
          <w:rFonts w:ascii="Times New Roman" w:eastAsiaTheme="minorEastAsia" w:hAnsi="Times New Roman"/>
          <w:sz w:val="28"/>
          <w:szCs w:val="28"/>
          <w:lang w:eastAsia="ru-RU"/>
        </w:rPr>
        <w:t>-17/109 «Об утверждении порядка обращения за пенсией за выслугу лет, ее назначения и выплаты лицу, замещавшему муниципальную должность»</w:t>
      </w:r>
      <w:r w:rsidR="00F32329" w:rsidRPr="005D4ABF">
        <w:rPr>
          <w:rFonts w:ascii="Times New Roman" w:eastAsiaTheme="minorEastAsia" w:hAnsi="Times New Roman"/>
          <w:sz w:val="28"/>
          <w:szCs w:val="28"/>
          <w:lang w:eastAsia="ru-RU"/>
        </w:rPr>
        <w:t>»</w:t>
      </w:r>
      <w:r w:rsidRPr="005D4ABF">
        <w:rPr>
          <w:rFonts w:ascii="Times New Roman" w:eastAsiaTheme="minorEastAsia" w:hAnsi="Times New Roman"/>
          <w:sz w:val="28"/>
          <w:szCs w:val="28"/>
          <w:lang w:eastAsia="ru-RU"/>
        </w:rPr>
        <w:t>;</w:t>
      </w:r>
    </w:p>
    <w:p w:rsidR="006E5BEA" w:rsidRPr="005D4ABF" w:rsidRDefault="006E5BEA" w:rsidP="00056A93">
      <w:pPr>
        <w:spacing w:after="0" w:line="240" w:lineRule="auto"/>
        <w:ind w:firstLine="567"/>
        <w:jc w:val="both"/>
        <w:rPr>
          <w:rFonts w:ascii="Times New Roman" w:eastAsiaTheme="minorEastAsia" w:hAnsi="Times New Roman"/>
          <w:sz w:val="28"/>
          <w:szCs w:val="28"/>
          <w:lang w:eastAsia="ru-RU"/>
        </w:rPr>
      </w:pPr>
      <w:r w:rsidRPr="005D4ABF">
        <w:rPr>
          <w:rFonts w:ascii="Times New Roman" w:eastAsiaTheme="minorEastAsia" w:hAnsi="Times New Roman"/>
          <w:sz w:val="28"/>
          <w:szCs w:val="28"/>
          <w:lang w:eastAsia="ru-RU"/>
        </w:rPr>
        <w:lastRenderedPageBreak/>
        <w:t xml:space="preserve">- решение </w:t>
      </w:r>
      <w:r w:rsidR="00E94C18" w:rsidRPr="005D4ABF">
        <w:rPr>
          <w:rFonts w:ascii="Times New Roman" w:eastAsiaTheme="minorEastAsia" w:hAnsi="Times New Roman"/>
          <w:sz w:val="28"/>
          <w:szCs w:val="28"/>
          <w:lang w:eastAsia="ru-RU"/>
        </w:rPr>
        <w:t>с</w:t>
      </w:r>
      <w:r w:rsidRPr="005D4ABF">
        <w:rPr>
          <w:rFonts w:ascii="Times New Roman" w:eastAsiaTheme="minorEastAsia" w:hAnsi="Times New Roman"/>
          <w:sz w:val="28"/>
          <w:szCs w:val="28"/>
          <w:lang w:eastAsia="ru-RU"/>
        </w:rPr>
        <w:t xml:space="preserve">овета </w:t>
      </w:r>
      <w:r w:rsidR="00E94C18" w:rsidRPr="005D4ABF">
        <w:rPr>
          <w:rFonts w:ascii="Times New Roman" w:eastAsiaTheme="minorEastAsia" w:hAnsi="Times New Roman"/>
          <w:sz w:val="28"/>
          <w:szCs w:val="28"/>
          <w:lang w:eastAsia="ru-RU"/>
        </w:rPr>
        <w:t>с</w:t>
      </w:r>
      <w:r w:rsidR="006D5DAE" w:rsidRPr="005D4ABF">
        <w:rPr>
          <w:rFonts w:ascii="Times New Roman" w:eastAsiaTheme="minorEastAsia" w:hAnsi="Times New Roman"/>
          <w:sz w:val="28"/>
          <w:szCs w:val="28"/>
          <w:lang w:eastAsia="ru-RU"/>
        </w:rPr>
        <w:t>ельского  поселения «Койгородок</w:t>
      </w:r>
      <w:r w:rsidR="00E94C18" w:rsidRPr="005D4ABF">
        <w:rPr>
          <w:rFonts w:ascii="Times New Roman" w:eastAsiaTheme="minorEastAsia" w:hAnsi="Times New Roman"/>
          <w:sz w:val="28"/>
          <w:szCs w:val="28"/>
          <w:lang w:eastAsia="ru-RU"/>
        </w:rPr>
        <w:t xml:space="preserve">» </w:t>
      </w:r>
      <w:r w:rsidRPr="005D4ABF">
        <w:rPr>
          <w:rFonts w:ascii="Times New Roman" w:eastAsiaTheme="minorEastAsia" w:hAnsi="Times New Roman"/>
          <w:sz w:val="28"/>
          <w:szCs w:val="28"/>
          <w:lang w:eastAsia="ru-RU"/>
        </w:rPr>
        <w:t xml:space="preserve">от 26 февраля 2020 г. № </w:t>
      </w:r>
      <w:r w:rsidRPr="005D4ABF">
        <w:rPr>
          <w:rFonts w:ascii="Times New Roman" w:eastAsiaTheme="minorEastAsia" w:hAnsi="Times New Roman"/>
          <w:sz w:val="28"/>
          <w:szCs w:val="28"/>
          <w:lang w:val="en-US" w:eastAsia="ru-RU"/>
        </w:rPr>
        <w:t>V</w:t>
      </w:r>
      <w:r w:rsidRPr="005D4ABF">
        <w:rPr>
          <w:rFonts w:ascii="Times New Roman" w:eastAsiaTheme="minorEastAsia" w:hAnsi="Times New Roman"/>
          <w:sz w:val="28"/>
          <w:szCs w:val="28"/>
          <w:lang w:eastAsia="ru-RU"/>
        </w:rPr>
        <w:t xml:space="preserve">-43/288 «О внесении изменений в решение </w:t>
      </w:r>
      <w:r w:rsidR="00E94C18" w:rsidRPr="005D4ABF">
        <w:rPr>
          <w:rFonts w:ascii="Times New Roman" w:eastAsiaTheme="minorEastAsia" w:hAnsi="Times New Roman"/>
          <w:sz w:val="28"/>
          <w:szCs w:val="28"/>
          <w:lang w:eastAsia="ru-RU"/>
        </w:rPr>
        <w:t>с</w:t>
      </w:r>
      <w:r w:rsidRPr="005D4ABF">
        <w:rPr>
          <w:rFonts w:ascii="Times New Roman" w:eastAsiaTheme="minorEastAsia" w:hAnsi="Times New Roman"/>
          <w:sz w:val="28"/>
          <w:szCs w:val="28"/>
          <w:lang w:eastAsia="ru-RU"/>
        </w:rPr>
        <w:t xml:space="preserve">овета </w:t>
      </w:r>
      <w:r w:rsidR="00E94C18" w:rsidRPr="005D4ABF">
        <w:rPr>
          <w:rFonts w:ascii="Times New Roman" w:eastAsiaTheme="minorEastAsia" w:hAnsi="Times New Roman"/>
          <w:sz w:val="28"/>
          <w:szCs w:val="28"/>
          <w:lang w:eastAsia="ru-RU"/>
        </w:rPr>
        <w:t>с</w:t>
      </w:r>
      <w:r w:rsidR="006D5DAE" w:rsidRPr="005D4ABF">
        <w:rPr>
          <w:rFonts w:ascii="Times New Roman" w:eastAsiaTheme="minorEastAsia" w:hAnsi="Times New Roman"/>
          <w:sz w:val="28"/>
          <w:szCs w:val="28"/>
          <w:lang w:eastAsia="ru-RU"/>
        </w:rPr>
        <w:t>ельского  поселения «Койгородок</w:t>
      </w:r>
      <w:r w:rsidR="005D4ABF">
        <w:rPr>
          <w:rFonts w:ascii="Times New Roman" w:eastAsiaTheme="minorEastAsia" w:hAnsi="Times New Roman"/>
          <w:sz w:val="28"/>
          <w:szCs w:val="28"/>
          <w:lang w:eastAsia="ru-RU"/>
        </w:rPr>
        <w:t xml:space="preserve">» </w:t>
      </w:r>
      <w:r w:rsidRPr="005D4ABF">
        <w:rPr>
          <w:rFonts w:ascii="Times New Roman" w:eastAsiaTheme="minorEastAsia" w:hAnsi="Times New Roman"/>
          <w:sz w:val="28"/>
          <w:szCs w:val="28"/>
          <w:lang w:eastAsia="ru-RU"/>
        </w:rPr>
        <w:t xml:space="preserve">от 12 апреля 2017 г. № </w:t>
      </w:r>
      <w:r w:rsidRPr="005D4ABF">
        <w:rPr>
          <w:rFonts w:ascii="Times New Roman" w:eastAsiaTheme="minorEastAsia" w:hAnsi="Times New Roman"/>
          <w:sz w:val="28"/>
          <w:szCs w:val="28"/>
          <w:lang w:val="en-US" w:eastAsia="ru-RU"/>
        </w:rPr>
        <w:t>V</w:t>
      </w:r>
      <w:r w:rsidRPr="005D4ABF">
        <w:rPr>
          <w:rFonts w:ascii="Times New Roman" w:eastAsiaTheme="minorEastAsia" w:hAnsi="Times New Roman"/>
          <w:sz w:val="28"/>
          <w:szCs w:val="28"/>
          <w:lang w:eastAsia="ru-RU"/>
        </w:rPr>
        <w:t>-17/109 «Об утверждении порядка обращения за пенсией за выслугу лет, ее назначения и выплаты лицу, замещавшему муниципальную должность</w:t>
      </w:r>
      <w:r w:rsidR="00F32329" w:rsidRPr="005D4ABF">
        <w:rPr>
          <w:rFonts w:ascii="Times New Roman" w:eastAsiaTheme="minorEastAsia" w:hAnsi="Times New Roman"/>
          <w:sz w:val="28"/>
          <w:szCs w:val="28"/>
          <w:lang w:eastAsia="ru-RU"/>
        </w:rPr>
        <w:t>»</w:t>
      </w:r>
      <w:r w:rsidRPr="005D4ABF">
        <w:rPr>
          <w:rFonts w:ascii="Times New Roman" w:eastAsiaTheme="minorEastAsia" w:hAnsi="Times New Roman"/>
          <w:sz w:val="28"/>
          <w:szCs w:val="28"/>
          <w:lang w:eastAsia="ru-RU"/>
        </w:rPr>
        <w:t>.</w:t>
      </w:r>
    </w:p>
    <w:p w:rsidR="00171F0E" w:rsidRPr="00171F0E" w:rsidRDefault="00171F0E" w:rsidP="00171F0E">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171F0E">
        <w:rPr>
          <w:rFonts w:ascii="Times New Roman" w:eastAsia="Times New Roman" w:hAnsi="Times New Roman" w:cs="Times New Roman"/>
          <w:bCs/>
          <w:sz w:val="28"/>
          <w:szCs w:val="28"/>
          <w:lang w:eastAsia="ru-RU"/>
        </w:rPr>
        <w:t>Настоящее решение вступает в силу со дня его официального обнародования.</w:t>
      </w:r>
    </w:p>
    <w:p w:rsidR="00171F0E" w:rsidRPr="00171F0E" w:rsidRDefault="00171F0E" w:rsidP="00171F0E">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171F0E" w:rsidRPr="00171F0E" w:rsidRDefault="00171F0E" w:rsidP="00171F0E">
      <w:pPr>
        <w:autoSpaceDE w:val="0"/>
        <w:autoSpaceDN w:val="0"/>
        <w:adjustRightInd w:val="0"/>
        <w:spacing w:after="0" w:line="240" w:lineRule="auto"/>
        <w:ind w:right="-284"/>
        <w:outlineLvl w:val="0"/>
        <w:rPr>
          <w:rFonts w:ascii="Times New Roman" w:eastAsia="Times New Roman" w:hAnsi="Times New Roman" w:cs="Times New Roman"/>
          <w:bCs/>
          <w:sz w:val="28"/>
          <w:szCs w:val="28"/>
          <w:lang w:eastAsia="ru-RU"/>
        </w:rPr>
      </w:pPr>
      <w:bookmarkStart w:id="0" w:name="_Hlk89092370"/>
      <w:r w:rsidRPr="00171F0E">
        <w:rPr>
          <w:rFonts w:ascii="Times New Roman" w:eastAsia="Times New Roman" w:hAnsi="Times New Roman" w:cs="Times New Roman"/>
          <w:bCs/>
          <w:sz w:val="28"/>
          <w:szCs w:val="28"/>
          <w:lang w:eastAsia="ru-RU"/>
        </w:rPr>
        <w:t>Глава сельского поселения «Койгородок» -</w:t>
      </w:r>
    </w:p>
    <w:p w:rsidR="00171F0E" w:rsidRPr="00171F0E" w:rsidRDefault="00171F0E" w:rsidP="00171F0E">
      <w:pPr>
        <w:autoSpaceDE w:val="0"/>
        <w:autoSpaceDN w:val="0"/>
        <w:adjustRightInd w:val="0"/>
        <w:spacing w:after="0" w:line="240" w:lineRule="auto"/>
        <w:ind w:right="-284"/>
        <w:outlineLvl w:val="0"/>
        <w:rPr>
          <w:rFonts w:ascii="Times New Roman" w:eastAsia="Times New Roman" w:hAnsi="Times New Roman" w:cs="Times New Roman"/>
          <w:bCs/>
          <w:sz w:val="28"/>
          <w:szCs w:val="28"/>
          <w:lang w:eastAsia="ru-RU"/>
        </w:rPr>
      </w:pPr>
      <w:r w:rsidRPr="00171F0E">
        <w:rPr>
          <w:rFonts w:ascii="Times New Roman" w:eastAsia="Times New Roman" w:hAnsi="Times New Roman" w:cs="Times New Roman"/>
          <w:bCs/>
          <w:sz w:val="28"/>
          <w:szCs w:val="28"/>
          <w:lang w:eastAsia="ru-RU"/>
        </w:rPr>
        <w:t>председатель Совета поселения                                                           Т.А. Торопова</w:t>
      </w:r>
    </w:p>
    <w:bookmarkEnd w:id="0"/>
    <w:p w:rsidR="00171F0E" w:rsidRPr="00171F0E" w:rsidRDefault="00171F0E" w:rsidP="00171F0E">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F32329" w:rsidRPr="00F6049D" w:rsidRDefault="00F32329" w:rsidP="00186610">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2E6899" w:rsidRPr="00F6049D" w:rsidRDefault="002E6899" w:rsidP="00F32329">
      <w:pPr>
        <w:autoSpaceDE w:val="0"/>
        <w:autoSpaceDN w:val="0"/>
        <w:adjustRightInd w:val="0"/>
        <w:spacing w:after="0" w:line="240" w:lineRule="auto"/>
        <w:ind w:right="-284"/>
        <w:jc w:val="right"/>
        <w:outlineLvl w:val="0"/>
        <w:rPr>
          <w:rFonts w:ascii="Times New Roman" w:eastAsia="Times New Roman" w:hAnsi="Times New Roman" w:cs="Times New Roman"/>
          <w:bCs/>
          <w:sz w:val="24"/>
          <w:szCs w:val="24"/>
          <w:lang w:eastAsia="ru-RU"/>
        </w:rPr>
      </w:pPr>
    </w:p>
    <w:p w:rsidR="00171F0E" w:rsidRDefault="00171F0E"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171F0E" w:rsidRDefault="00171F0E"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171F0E" w:rsidRDefault="00171F0E"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bookmarkStart w:id="1" w:name="_GoBack"/>
      <w:bookmarkEnd w:id="1"/>
    </w:p>
    <w:p w:rsidR="00171F0E" w:rsidRDefault="00171F0E"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171F0E" w:rsidRDefault="00171F0E"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171F0E" w:rsidRDefault="00171F0E"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E94C18" w:rsidRDefault="00E94C18"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E94C18" w:rsidRDefault="00E94C18"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E94C18" w:rsidRDefault="00E94C18"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171F0E" w:rsidRDefault="00171F0E"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4ABF" w:rsidRDefault="005D4ABF"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F32329" w:rsidRPr="00F6049D" w:rsidRDefault="00056A93"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6049D">
        <w:rPr>
          <w:rFonts w:ascii="Times New Roman" w:eastAsia="Times New Roman" w:hAnsi="Times New Roman" w:cs="Times New Roman"/>
          <w:bCs/>
          <w:sz w:val="24"/>
          <w:szCs w:val="24"/>
          <w:lang w:eastAsia="ru-RU"/>
        </w:rPr>
        <w:lastRenderedPageBreak/>
        <w:t>УТВЕРЖДЕН</w:t>
      </w:r>
      <w:r w:rsidR="00F32329" w:rsidRPr="00F6049D">
        <w:rPr>
          <w:rFonts w:ascii="Times New Roman" w:eastAsia="Times New Roman" w:hAnsi="Times New Roman" w:cs="Times New Roman"/>
          <w:bCs/>
          <w:sz w:val="24"/>
          <w:szCs w:val="24"/>
          <w:lang w:eastAsia="ru-RU"/>
        </w:rPr>
        <w:t xml:space="preserve"> </w:t>
      </w:r>
    </w:p>
    <w:p w:rsidR="00056A93" w:rsidRDefault="00F32329"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6049D">
        <w:rPr>
          <w:rFonts w:ascii="Times New Roman" w:eastAsia="Times New Roman" w:hAnsi="Times New Roman" w:cs="Times New Roman"/>
          <w:bCs/>
          <w:sz w:val="24"/>
          <w:szCs w:val="24"/>
          <w:lang w:eastAsia="ru-RU"/>
        </w:rPr>
        <w:t>р</w:t>
      </w:r>
      <w:r w:rsidR="00186610" w:rsidRPr="00F6049D">
        <w:rPr>
          <w:rFonts w:ascii="Times New Roman" w:eastAsia="Times New Roman" w:hAnsi="Times New Roman" w:cs="Times New Roman"/>
          <w:bCs/>
          <w:sz w:val="24"/>
          <w:szCs w:val="24"/>
          <w:lang w:eastAsia="ru-RU"/>
        </w:rPr>
        <w:t>ешени</w:t>
      </w:r>
      <w:r w:rsidRPr="00F6049D">
        <w:rPr>
          <w:rFonts w:ascii="Times New Roman" w:eastAsia="Times New Roman" w:hAnsi="Times New Roman" w:cs="Times New Roman"/>
          <w:bCs/>
          <w:sz w:val="24"/>
          <w:szCs w:val="24"/>
          <w:lang w:eastAsia="ru-RU"/>
        </w:rPr>
        <w:t>ем</w:t>
      </w:r>
      <w:r w:rsidR="00186610" w:rsidRPr="00F6049D">
        <w:rPr>
          <w:rFonts w:ascii="Times New Roman" w:eastAsia="Times New Roman" w:hAnsi="Times New Roman" w:cs="Times New Roman"/>
          <w:bCs/>
          <w:sz w:val="24"/>
          <w:szCs w:val="24"/>
          <w:lang w:eastAsia="ru-RU"/>
        </w:rPr>
        <w:t xml:space="preserve"> Совета </w:t>
      </w:r>
    </w:p>
    <w:p w:rsidR="00F32329" w:rsidRPr="00F6049D" w:rsidRDefault="00171F0E"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сельского поселения «Ко</w:t>
      </w:r>
      <w:r w:rsidR="00E94C18">
        <w:rPr>
          <w:rFonts w:ascii="Times New Roman" w:eastAsia="Times New Roman" w:hAnsi="Times New Roman" w:cs="Times New Roman"/>
          <w:bCs/>
          <w:sz w:val="24"/>
          <w:szCs w:val="24"/>
          <w:lang w:eastAsia="ru-RU"/>
        </w:rPr>
        <w:t>й</w:t>
      </w:r>
      <w:r>
        <w:rPr>
          <w:rFonts w:ascii="Times New Roman" w:eastAsia="Times New Roman" w:hAnsi="Times New Roman" w:cs="Times New Roman"/>
          <w:bCs/>
          <w:sz w:val="24"/>
          <w:szCs w:val="24"/>
          <w:lang w:eastAsia="ru-RU"/>
        </w:rPr>
        <w:t>городок</w:t>
      </w:r>
      <w:r w:rsidR="00186610" w:rsidRPr="00F6049D">
        <w:rPr>
          <w:rFonts w:ascii="Times New Roman" w:eastAsia="Times New Roman" w:hAnsi="Times New Roman" w:cs="Times New Roman"/>
          <w:bCs/>
          <w:sz w:val="24"/>
          <w:szCs w:val="24"/>
          <w:lang w:eastAsia="ru-RU"/>
        </w:rPr>
        <w:t xml:space="preserve">»                                                                   </w:t>
      </w:r>
    </w:p>
    <w:p w:rsidR="00F32329" w:rsidRPr="005D4ABF" w:rsidRDefault="00186610"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val="en-US" w:eastAsia="ru-RU"/>
        </w:rPr>
      </w:pPr>
      <w:r w:rsidRPr="00F6049D">
        <w:rPr>
          <w:rFonts w:ascii="Times New Roman" w:eastAsia="Times New Roman" w:hAnsi="Times New Roman" w:cs="Times New Roman"/>
          <w:bCs/>
          <w:sz w:val="24"/>
          <w:szCs w:val="24"/>
          <w:lang w:eastAsia="ru-RU"/>
        </w:rPr>
        <w:t xml:space="preserve">   </w:t>
      </w:r>
      <w:r w:rsidR="00F32329" w:rsidRPr="00F6049D">
        <w:rPr>
          <w:rFonts w:ascii="Times New Roman" w:eastAsia="Times New Roman" w:hAnsi="Times New Roman" w:cs="Times New Roman"/>
          <w:bCs/>
          <w:sz w:val="24"/>
          <w:szCs w:val="24"/>
          <w:lang w:eastAsia="ru-RU"/>
        </w:rPr>
        <w:t xml:space="preserve">от </w:t>
      </w:r>
      <w:r w:rsidR="00F32329" w:rsidRPr="005D4ABF">
        <w:rPr>
          <w:rFonts w:ascii="Times New Roman" w:eastAsia="Times New Roman" w:hAnsi="Times New Roman" w:cs="Times New Roman"/>
          <w:bCs/>
          <w:sz w:val="24"/>
          <w:szCs w:val="24"/>
          <w:lang w:eastAsia="ru-RU"/>
        </w:rPr>
        <w:t>2</w:t>
      </w:r>
      <w:r w:rsidR="00E94C18" w:rsidRPr="005D4ABF">
        <w:rPr>
          <w:rFonts w:ascii="Times New Roman" w:eastAsia="Times New Roman" w:hAnsi="Times New Roman" w:cs="Times New Roman"/>
          <w:bCs/>
          <w:sz w:val="24"/>
          <w:szCs w:val="24"/>
          <w:lang w:eastAsia="ru-RU"/>
        </w:rPr>
        <w:t>9</w:t>
      </w:r>
      <w:r w:rsidR="00F32329" w:rsidRPr="005D4ABF">
        <w:rPr>
          <w:rFonts w:ascii="Times New Roman" w:eastAsia="Times New Roman" w:hAnsi="Times New Roman" w:cs="Times New Roman"/>
          <w:bCs/>
          <w:sz w:val="24"/>
          <w:szCs w:val="24"/>
          <w:lang w:eastAsia="ru-RU"/>
        </w:rPr>
        <w:t>.1</w:t>
      </w:r>
      <w:r w:rsidR="00E94C18" w:rsidRPr="005D4ABF">
        <w:rPr>
          <w:rFonts w:ascii="Times New Roman" w:eastAsia="Times New Roman" w:hAnsi="Times New Roman" w:cs="Times New Roman"/>
          <w:bCs/>
          <w:sz w:val="24"/>
          <w:szCs w:val="24"/>
          <w:lang w:eastAsia="ru-RU"/>
        </w:rPr>
        <w:t>1</w:t>
      </w:r>
      <w:r w:rsidR="00F32329" w:rsidRPr="005D4ABF">
        <w:rPr>
          <w:rFonts w:ascii="Times New Roman" w:eastAsia="Times New Roman" w:hAnsi="Times New Roman" w:cs="Times New Roman"/>
          <w:bCs/>
          <w:sz w:val="24"/>
          <w:szCs w:val="24"/>
          <w:lang w:eastAsia="ru-RU"/>
        </w:rPr>
        <w:t xml:space="preserve">.2021 </w:t>
      </w:r>
      <w:r w:rsidRPr="005D4ABF">
        <w:rPr>
          <w:rFonts w:ascii="Times New Roman" w:eastAsia="Times New Roman" w:hAnsi="Times New Roman" w:cs="Times New Roman"/>
          <w:bCs/>
          <w:sz w:val="24"/>
          <w:szCs w:val="24"/>
          <w:lang w:eastAsia="ru-RU"/>
        </w:rPr>
        <w:t xml:space="preserve">№ </w:t>
      </w:r>
      <w:r w:rsidR="00F32329" w:rsidRPr="005D4ABF">
        <w:rPr>
          <w:rFonts w:ascii="Times New Roman" w:eastAsia="Times New Roman" w:hAnsi="Times New Roman" w:cs="Times New Roman"/>
          <w:bCs/>
          <w:sz w:val="24"/>
          <w:szCs w:val="24"/>
          <w:lang w:val="en-US" w:eastAsia="ru-RU"/>
        </w:rPr>
        <w:t>V</w:t>
      </w:r>
      <w:r w:rsidR="00F32329" w:rsidRPr="005D4ABF">
        <w:rPr>
          <w:rFonts w:ascii="Times New Roman" w:eastAsia="Times New Roman" w:hAnsi="Times New Roman" w:cs="Times New Roman"/>
          <w:bCs/>
          <w:sz w:val="24"/>
          <w:szCs w:val="24"/>
          <w:lang w:eastAsia="ru-RU"/>
        </w:rPr>
        <w:t>-</w:t>
      </w:r>
      <w:r w:rsidR="00E94C18" w:rsidRPr="005D4ABF">
        <w:rPr>
          <w:rFonts w:ascii="Times New Roman" w:eastAsia="Times New Roman" w:hAnsi="Times New Roman" w:cs="Times New Roman"/>
          <w:bCs/>
          <w:sz w:val="24"/>
          <w:szCs w:val="24"/>
          <w:lang w:eastAsia="ru-RU"/>
        </w:rPr>
        <w:t>3</w:t>
      </w:r>
      <w:r w:rsidR="00F32329" w:rsidRPr="005D4ABF">
        <w:rPr>
          <w:rFonts w:ascii="Times New Roman" w:eastAsia="Times New Roman" w:hAnsi="Times New Roman" w:cs="Times New Roman"/>
          <w:bCs/>
          <w:sz w:val="24"/>
          <w:szCs w:val="24"/>
          <w:lang w:eastAsia="ru-RU"/>
        </w:rPr>
        <w:t>/</w:t>
      </w:r>
      <w:r w:rsidR="005D4ABF" w:rsidRPr="005D4ABF">
        <w:rPr>
          <w:rFonts w:ascii="Times New Roman" w:eastAsia="Times New Roman" w:hAnsi="Times New Roman" w:cs="Times New Roman"/>
          <w:bCs/>
          <w:sz w:val="24"/>
          <w:szCs w:val="24"/>
          <w:lang w:val="en-US" w:eastAsia="ru-RU"/>
        </w:rPr>
        <w:t>20</w:t>
      </w:r>
    </w:p>
    <w:p w:rsidR="00F32329" w:rsidRPr="00F6049D" w:rsidRDefault="00F32329"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6049D">
        <w:rPr>
          <w:rFonts w:ascii="Times New Roman" w:eastAsia="Times New Roman" w:hAnsi="Times New Roman" w:cs="Times New Roman"/>
          <w:bCs/>
          <w:sz w:val="24"/>
          <w:szCs w:val="24"/>
          <w:lang w:eastAsia="ru-RU"/>
        </w:rPr>
        <w:t>(приложение)</w:t>
      </w:r>
    </w:p>
    <w:p w:rsidR="00186610" w:rsidRPr="00F6049D" w:rsidRDefault="00186610" w:rsidP="00056A9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186610" w:rsidRPr="00F6049D" w:rsidRDefault="00186610" w:rsidP="00186610">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186610" w:rsidRPr="00F6049D" w:rsidRDefault="00186610" w:rsidP="00186610">
      <w:pPr>
        <w:autoSpaceDE w:val="0"/>
        <w:autoSpaceDN w:val="0"/>
        <w:adjustRightInd w:val="0"/>
        <w:spacing w:after="0" w:line="240" w:lineRule="auto"/>
        <w:outlineLvl w:val="0"/>
        <w:rPr>
          <w:rFonts w:ascii="Arial" w:eastAsia="Times New Roman" w:hAnsi="Arial" w:cs="Arial"/>
          <w:b/>
          <w:bCs/>
          <w:sz w:val="16"/>
          <w:szCs w:val="16"/>
          <w:lang w:eastAsia="ru-RU"/>
        </w:rPr>
      </w:pPr>
    </w:p>
    <w:p w:rsidR="00186610" w:rsidRPr="00F6049D" w:rsidRDefault="00186610" w:rsidP="00186610">
      <w:pPr>
        <w:widowControl w:val="0"/>
        <w:tabs>
          <w:tab w:val="left" w:pos="426"/>
        </w:tabs>
        <w:autoSpaceDE w:val="0"/>
        <w:autoSpaceDN w:val="0"/>
        <w:adjustRightInd w:val="0"/>
        <w:spacing w:after="0" w:line="240" w:lineRule="auto"/>
        <w:ind w:left="426" w:right="-284"/>
        <w:jc w:val="center"/>
        <w:rPr>
          <w:rFonts w:ascii="Times New Roman" w:eastAsia="Times New Roman" w:hAnsi="Times New Roman" w:cs="Times New Roman"/>
          <w:b/>
          <w:bCs/>
          <w:sz w:val="28"/>
          <w:szCs w:val="28"/>
          <w:lang w:eastAsia="ru-RU"/>
        </w:rPr>
      </w:pPr>
      <w:proofErr w:type="gramStart"/>
      <w:r w:rsidRPr="00F6049D">
        <w:rPr>
          <w:rFonts w:ascii="Times New Roman" w:eastAsia="Times New Roman" w:hAnsi="Times New Roman" w:cs="Times New Roman"/>
          <w:b/>
          <w:bCs/>
          <w:sz w:val="28"/>
          <w:szCs w:val="28"/>
          <w:lang w:eastAsia="ru-RU"/>
        </w:rPr>
        <w:t>Порядок  обращения</w:t>
      </w:r>
      <w:proofErr w:type="gramEnd"/>
      <w:r w:rsidRPr="00F6049D">
        <w:rPr>
          <w:rFonts w:ascii="Times New Roman" w:eastAsia="Times New Roman" w:hAnsi="Times New Roman" w:cs="Times New Roman"/>
          <w:b/>
          <w:bCs/>
          <w:sz w:val="28"/>
          <w:szCs w:val="28"/>
          <w:lang w:eastAsia="ru-RU"/>
        </w:rPr>
        <w:t xml:space="preserve"> за пенсией за выслугу лет,</w:t>
      </w:r>
    </w:p>
    <w:p w:rsidR="00186610" w:rsidRPr="00F6049D" w:rsidRDefault="00186610" w:rsidP="00186610">
      <w:pPr>
        <w:widowControl w:val="0"/>
        <w:tabs>
          <w:tab w:val="left" w:pos="426"/>
        </w:tabs>
        <w:autoSpaceDE w:val="0"/>
        <w:autoSpaceDN w:val="0"/>
        <w:adjustRightInd w:val="0"/>
        <w:spacing w:after="0" w:line="240" w:lineRule="auto"/>
        <w:ind w:left="426" w:right="-284"/>
        <w:jc w:val="center"/>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 xml:space="preserve">ее назначения и выплаты лицу, замещавшему </w:t>
      </w:r>
    </w:p>
    <w:p w:rsidR="00186610" w:rsidRPr="00F6049D" w:rsidRDefault="00186610" w:rsidP="00186610">
      <w:pPr>
        <w:widowControl w:val="0"/>
        <w:tabs>
          <w:tab w:val="left" w:pos="426"/>
        </w:tabs>
        <w:autoSpaceDE w:val="0"/>
        <w:autoSpaceDN w:val="0"/>
        <w:adjustRightInd w:val="0"/>
        <w:spacing w:after="0" w:line="240" w:lineRule="auto"/>
        <w:ind w:left="426" w:right="-284"/>
        <w:jc w:val="center"/>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муниципальную должность</w:t>
      </w:r>
    </w:p>
    <w:p w:rsidR="00186610" w:rsidRPr="00F6049D" w:rsidRDefault="00186610" w:rsidP="00186610">
      <w:pPr>
        <w:widowControl w:val="0"/>
        <w:tabs>
          <w:tab w:val="left" w:pos="426"/>
        </w:tabs>
        <w:autoSpaceDE w:val="0"/>
        <w:autoSpaceDN w:val="0"/>
        <w:adjustRightInd w:val="0"/>
        <w:spacing w:after="0" w:line="240" w:lineRule="auto"/>
        <w:ind w:left="426" w:right="-284"/>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Настоящим Порядком в соответствии с Законом Республики Коми</w:t>
      </w:r>
      <w:r w:rsidR="00F32329" w:rsidRPr="00F6049D">
        <w:rPr>
          <w:rFonts w:ascii="Times New Roman" w:eastAsiaTheme="minorEastAsia" w:hAnsi="Times New Roman"/>
          <w:sz w:val="28"/>
          <w:szCs w:val="28"/>
          <w:lang w:eastAsia="ru-RU"/>
        </w:rPr>
        <w:t xml:space="preserve"> </w:t>
      </w:r>
      <w:r w:rsidR="00F32329" w:rsidRPr="00F6049D">
        <w:rPr>
          <w:rFonts w:ascii="Times New Roman" w:eastAsia="Times New Roman" w:hAnsi="Times New Roman"/>
          <w:sz w:val="28"/>
          <w:szCs w:val="28"/>
          <w:lang w:eastAsia="ru-RU"/>
        </w:rPr>
        <w:t xml:space="preserve">от 30 апреля 2008 г. № 24-РЗ «О пенсионном обеспечении депутатов, членов выборного органа местного самоуправления, </w:t>
      </w:r>
      <w:r w:rsidR="00F32329" w:rsidRPr="00F6049D">
        <w:rPr>
          <w:rFonts w:ascii="Times New Roman" w:eastAsiaTheme="minorEastAsia" w:hAnsi="Times New Roman"/>
          <w:sz w:val="28"/>
          <w:szCs w:val="28"/>
          <w:lang w:eastAsia="ru-RU"/>
        </w:rPr>
        <w:t>вы</w:t>
      </w:r>
      <w:r w:rsidR="00F32329" w:rsidRPr="00F6049D">
        <w:rPr>
          <w:rFonts w:ascii="Times New Roman" w:eastAsia="Times New Roman" w:hAnsi="Times New Roman"/>
          <w:sz w:val="28"/>
          <w:szCs w:val="28"/>
          <w:lang w:eastAsia="ru-RU"/>
        </w:rPr>
        <w:t>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F32329" w:rsidRPr="00F6049D">
        <w:rPr>
          <w:rFonts w:ascii="Times New Roman" w:eastAsiaTheme="minorEastAsia" w:hAnsi="Times New Roman"/>
          <w:sz w:val="28"/>
          <w:szCs w:val="28"/>
          <w:lang w:eastAsia="ru-RU"/>
        </w:rPr>
        <w:t xml:space="preserve">» </w:t>
      </w:r>
      <w:r w:rsidRPr="00F6049D">
        <w:rPr>
          <w:rFonts w:ascii="Times New Roman" w:eastAsiaTheme="minorEastAsia" w:hAnsi="Times New Roman"/>
          <w:sz w:val="28"/>
          <w:szCs w:val="28"/>
          <w:lang w:eastAsia="ru-RU"/>
        </w:rPr>
        <w:t xml:space="preserve">определяются правила обращения за пенсией за выслугу лет, ее назначения, выплаты, приостановления, возобновления и прекращения </w:t>
      </w:r>
      <w:r w:rsidR="00DA79FC" w:rsidRPr="00F6049D">
        <w:rPr>
          <w:rFonts w:ascii="Times New Roman" w:hAnsi="Times New Roman" w:cs="Times New Roman"/>
          <w:sz w:val="28"/>
          <w:szCs w:val="28"/>
        </w:rPr>
        <w:t xml:space="preserve">депутатов, членов выборного органа местного самоуправления, выборных должностных лиц местного самоуправления в </w:t>
      </w:r>
      <w:r w:rsidR="006D5DAE">
        <w:rPr>
          <w:rFonts w:ascii="Times New Roman" w:hAnsi="Times New Roman" w:cs="Times New Roman"/>
          <w:sz w:val="28"/>
          <w:szCs w:val="28"/>
        </w:rPr>
        <w:t>сельском поселении «Койгородок»</w:t>
      </w:r>
      <w:r w:rsidR="00DA79FC" w:rsidRPr="00F6049D">
        <w:rPr>
          <w:rFonts w:ascii="Times New Roman" w:hAnsi="Times New Roman" w:cs="Times New Roman"/>
          <w:sz w:val="28"/>
          <w:szCs w:val="28"/>
        </w:rPr>
        <w:t>, осуществляющих свои полномочия на постоянной основе</w:t>
      </w:r>
      <w:r w:rsidR="006D5DAE">
        <w:rPr>
          <w:rFonts w:ascii="Times New Roman" w:hAnsi="Times New Roman" w:cs="Times New Roman"/>
          <w:sz w:val="28"/>
          <w:szCs w:val="28"/>
        </w:rPr>
        <w:t xml:space="preserve"> </w:t>
      </w:r>
      <w:r w:rsidR="00DA79FC" w:rsidRPr="00F6049D">
        <w:rPr>
          <w:rFonts w:ascii="Times New Roman" w:hAnsi="Times New Roman" w:cs="Times New Roman"/>
          <w:sz w:val="28"/>
          <w:szCs w:val="28"/>
        </w:rPr>
        <w:t>(далее - лица, замещающие муниципальные должности)</w:t>
      </w:r>
      <w:r w:rsidRPr="00F6049D">
        <w:rPr>
          <w:rFonts w:ascii="Times New Roman" w:eastAsiaTheme="minorEastAsia" w:hAnsi="Times New Roman" w:cs="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67"/>
        <w:jc w:val="both"/>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статьей 10(1)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освобождения от муниципальных должностей.</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2" w:name="Par47"/>
      <w:bookmarkEnd w:id="2"/>
      <w:r w:rsidRPr="00F6049D">
        <w:rPr>
          <w:rFonts w:ascii="Times New Roman" w:eastAsiaTheme="minorEastAsia" w:hAnsi="Times New Roman"/>
          <w:sz w:val="28"/>
          <w:szCs w:val="28"/>
          <w:lang w:eastAsia="ru-RU"/>
        </w:rPr>
        <w:t>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муниципальных служащих</w:t>
      </w:r>
      <w:r w:rsidR="009F5B4F" w:rsidRPr="00F6049D">
        <w:t xml:space="preserve"> </w:t>
      </w:r>
      <w:r w:rsidR="009F5B4F" w:rsidRPr="00F6049D">
        <w:rPr>
          <w:rFonts w:ascii="Times New Roman" w:eastAsiaTheme="minorEastAsia" w:hAnsi="Times New Roman"/>
          <w:sz w:val="28"/>
          <w:szCs w:val="28"/>
          <w:lang w:eastAsia="ru-RU"/>
        </w:rPr>
        <w:t>за исключением случая, указанного в абзаце четвертом настоящей части.</w:t>
      </w:r>
    </w:p>
    <w:p w:rsidR="009F5B4F" w:rsidRPr="00F6049D" w:rsidRDefault="009F5B4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Лицу, замещавшему муниципальную должность, пенсия за выслугу лет, устанавливаемая в порядке и на условиях, установленных для муниципальных служащих, не назначается в случае вступления в отношении него в законную силу обвинительного приговора суда за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совершенное в период замещения указанной должности с использованием своего служебного положения.</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hAnsi="Times New Roman" w:cs="Times New Roman"/>
          <w:sz w:val="28"/>
          <w:szCs w:val="28"/>
        </w:rPr>
      </w:pPr>
      <w:r w:rsidRPr="00F6049D">
        <w:rPr>
          <w:rFonts w:ascii="Times New Roman" w:hAnsi="Times New Roman" w:cs="Times New Roman"/>
          <w:sz w:val="28"/>
          <w:szCs w:val="28"/>
        </w:rPr>
        <w:t>Информация о предоставлении (осуществлении) социальных гарантий и компенсаций в соответствии с настоящим Порядком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r w:rsidR="009E765A" w:rsidRPr="00F6049D">
        <w:rPr>
          <w:rFonts w:ascii="Times New Roman" w:hAnsi="Times New Roman" w:cs="Times New Roman"/>
          <w:sz w:val="28"/>
          <w:szCs w:val="28"/>
        </w:rPr>
        <w:t>»</w:t>
      </w:r>
      <w:r w:rsidRPr="00F6049D">
        <w:rPr>
          <w:rFonts w:ascii="Times New Roman" w:hAnsi="Times New Roman" w:cs="Times New Roman"/>
          <w:sz w:val="28"/>
          <w:szCs w:val="28"/>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5D4ABF" w:rsidP="00056A93">
      <w:pPr>
        <w:widowControl w:val="0"/>
        <w:numPr>
          <w:ilvl w:val="0"/>
          <w:numId w:val="17"/>
        </w:numPr>
        <w:tabs>
          <w:tab w:val="left" w:pos="0"/>
        </w:tabs>
        <w:autoSpaceDE w:val="0"/>
        <w:autoSpaceDN w:val="0"/>
        <w:adjustRightInd w:val="0"/>
        <w:spacing w:after="0" w:line="240" w:lineRule="auto"/>
        <w:ind w:left="0"/>
        <w:jc w:val="center"/>
        <w:outlineLvl w:val="1"/>
        <w:rPr>
          <w:rFonts w:ascii="Times New Roman" w:eastAsiaTheme="minorEastAsia" w:hAnsi="Times New Roman"/>
          <w:sz w:val="28"/>
          <w:szCs w:val="28"/>
          <w:lang w:eastAsia="ru-RU"/>
        </w:rPr>
      </w:pPr>
      <w:hyperlink r:id="rId11" w:history="1">
        <w:r w:rsidR="00186610" w:rsidRPr="00F6049D">
          <w:rPr>
            <w:rFonts w:ascii="Times New Roman" w:eastAsiaTheme="minorEastAsia" w:hAnsi="Times New Roman"/>
            <w:sz w:val="28"/>
            <w:szCs w:val="28"/>
            <w:lang w:eastAsia="ru-RU"/>
          </w:rPr>
          <w:t>Правила</w:t>
        </w:r>
      </w:hyperlink>
      <w:r w:rsidR="00186610" w:rsidRPr="00F6049D">
        <w:rPr>
          <w:rFonts w:ascii="Times New Roman" w:eastAsiaTheme="minorEastAsia" w:hAnsi="Times New Roman"/>
          <w:sz w:val="28"/>
          <w:szCs w:val="28"/>
          <w:lang w:eastAsia="ru-RU"/>
        </w:rPr>
        <w:t xml:space="preserve"> обращения 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1. Лицо, замещавшее муниципальную должность,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2. Лицо, замещавшее муниципальную должность, подает в администрацию </w:t>
      </w:r>
      <w:r w:rsidR="006D5DAE">
        <w:rPr>
          <w:rFonts w:ascii="Times New Roman" w:eastAsiaTheme="minorEastAsia" w:hAnsi="Times New Roman"/>
          <w:sz w:val="28"/>
          <w:szCs w:val="28"/>
          <w:lang w:eastAsia="ru-RU"/>
        </w:rPr>
        <w:t xml:space="preserve">сельского поселения «Койгородок» </w:t>
      </w:r>
      <w:r w:rsidRPr="00F6049D">
        <w:rPr>
          <w:rFonts w:ascii="Times New Roman" w:eastAsiaTheme="minorEastAsia" w:hAnsi="Times New Roman"/>
          <w:sz w:val="28"/>
          <w:szCs w:val="28"/>
          <w:lang w:eastAsia="ru-RU"/>
        </w:rPr>
        <w:t>(далее - администрация), письменное заявление о назначении пенсии за выслугу лет по форме согласно приложению 1 к настоящему Порядку.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 </w:t>
      </w:r>
      <w:bookmarkStart w:id="3" w:name="Par62"/>
      <w:bookmarkEnd w:id="3"/>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4" w:name="Par125"/>
      <w:bookmarkEnd w:id="4"/>
      <w:r w:rsidRPr="00F6049D">
        <w:rPr>
          <w:rFonts w:ascii="Times New Roman" w:eastAsiaTheme="minorEastAsia" w:hAnsi="Times New Roman"/>
          <w:sz w:val="28"/>
          <w:szCs w:val="28"/>
          <w:lang w:eastAsia="ru-RU"/>
        </w:rPr>
        <w:t>3. К заявлению лица, замещавшего муниципальную должность, о назначении ему пенсии за выслугу лет прилагаются следующие документы:</w:t>
      </w:r>
    </w:p>
    <w:p w:rsidR="00036545"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5" w:name="Par126"/>
      <w:bookmarkEnd w:id="5"/>
      <w:r w:rsidRPr="00F6049D">
        <w:rPr>
          <w:rFonts w:ascii="Times New Roman" w:eastAsiaTheme="minorEastAsia" w:hAnsi="Times New Roman"/>
          <w:sz w:val="28"/>
          <w:szCs w:val="28"/>
          <w:lang w:eastAsia="ru-RU"/>
        </w:rPr>
        <w:t xml:space="preserve">1) </w:t>
      </w:r>
      <w:bookmarkStart w:id="6" w:name="Par132"/>
      <w:bookmarkEnd w:id="6"/>
      <w:r w:rsidR="00036545" w:rsidRPr="00F6049D">
        <w:rPr>
          <w:rFonts w:ascii="Times New Roman" w:eastAsiaTheme="minorEastAsia" w:hAnsi="Times New Roman"/>
          <w:sz w:val="28"/>
          <w:szCs w:val="28"/>
          <w:lang w:eastAsia="ru-RU"/>
        </w:rPr>
        <w:t>копия паспорта;</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копии трудовой книжки и (или) сведения о трудовой деятельности, оформленные в установленном законодательством порядке, военного билета, справок и иных документов, подтверждающих стаж муниципальной службы, дающий право на назначение пенсии за выслугу лет;</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Оригиналы документов, указанных в подпунктах 1, 2, 4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4. Заявление лица, замещавшего муниципальную должность, о назначении пенсии за выслугу лет </w:t>
      </w:r>
      <w:r w:rsidR="006D5DAE" w:rsidRPr="00F6049D">
        <w:rPr>
          <w:rFonts w:ascii="Times New Roman" w:eastAsiaTheme="minorEastAsia" w:hAnsi="Times New Roman"/>
          <w:sz w:val="28"/>
          <w:szCs w:val="28"/>
          <w:lang w:eastAsia="ru-RU"/>
        </w:rPr>
        <w:t xml:space="preserve">регистрируется </w:t>
      </w:r>
      <w:r w:rsidR="006D5DAE" w:rsidRPr="006D5DAE">
        <w:rPr>
          <w:rFonts w:ascii="Times New Roman" w:eastAsiaTheme="minorEastAsia" w:hAnsi="Times New Roman"/>
          <w:sz w:val="28"/>
          <w:szCs w:val="28"/>
          <w:lang w:eastAsia="ru-RU"/>
        </w:rPr>
        <w:t>уполномоченн</w:t>
      </w:r>
      <w:r w:rsidR="006D5DAE">
        <w:rPr>
          <w:rFonts w:ascii="Times New Roman" w:eastAsiaTheme="minorEastAsia" w:hAnsi="Times New Roman"/>
          <w:sz w:val="28"/>
          <w:szCs w:val="28"/>
          <w:lang w:eastAsia="ru-RU"/>
        </w:rPr>
        <w:t>ым</w:t>
      </w:r>
      <w:r w:rsidR="006D5DAE" w:rsidRPr="006D5DAE">
        <w:rPr>
          <w:rFonts w:ascii="Times New Roman" w:eastAsiaTheme="minorEastAsia" w:hAnsi="Times New Roman"/>
          <w:sz w:val="28"/>
          <w:szCs w:val="28"/>
          <w:lang w:eastAsia="ru-RU"/>
        </w:rPr>
        <w:t xml:space="preserve"> лицо</w:t>
      </w:r>
      <w:r w:rsidR="006D5DAE">
        <w:rPr>
          <w:rFonts w:ascii="Times New Roman" w:eastAsiaTheme="minorEastAsia" w:hAnsi="Times New Roman"/>
          <w:sz w:val="28"/>
          <w:szCs w:val="28"/>
          <w:lang w:eastAsia="ru-RU"/>
        </w:rPr>
        <w:t>м</w:t>
      </w:r>
      <w:r w:rsidR="006D5DAE" w:rsidRPr="006D5DAE">
        <w:rPr>
          <w:rFonts w:ascii="Times New Roman" w:eastAsiaTheme="minorEastAsia" w:hAnsi="Times New Roman"/>
          <w:sz w:val="28"/>
          <w:szCs w:val="28"/>
          <w:lang w:eastAsia="ru-RU"/>
        </w:rPr>
        <w:t xml:space="preserve"> администрации (далее – </w:t>
      </w:r>
      <w:bookmarkStart w:id="7" w:name="_Hlk85812072"/>
      <w:r w:rsidR="006D5DAE" w:rsidRPr="006D5DAE">
        <w:rPr>
          <w:rFonts w:ascii="Times New Roman" w:eastAsiaTheme="minorEastAsia" w:hAnsi="Times New Roman"/>
          <w:sz w:val="28"/>
          <w:szCs w:val="28"/>
          <w:lang w:eastAsia="ru-RU"/>
        </w:rPr>
        <w:t>уполномоченное лицо</w:t>
      </w:r>
      <w:bookmarkEnd w:id="7"/>
      <w:r w:rsidR="006D5DAE" w:rsidRPr="006D5DAE">
        <w:rPr>
          <w:rFonts w:ascii="Times New Roman" w:eastAsiaTheme="minorEastAsia" w:hAnsi="Times New Roman"/>
          <w:sz w:val="28"/>
          <w:szCs w:val="28"/>
          <w:lang w:eastAsia="ru-RU"/>
        </w:rPr>
        <w:t>)</w:t>
      </w:r>
      <w:r w:rsidR="006D5DAE">
        <w:rPr>
          <w:rFonts w:ascii="Times New Roman" w:eastAsiaTheme="minorEastAsia" w:hAnsi="Times New Roman"/>
          <w:sz w:val="28"/>
          <w:szCs w:val="28"/>
          <w:lang w:eastAsia="ru-RU"/>
        </w:rPr>
        <w:t xml:space="preserve"> </w:t>
      </w:r>
      <w:r w:rsidR="006D5DAE" w:rsidRPr="00F6049D">
        <w:rPr>
          <w:rFonts w:ascii="Times New Roman" w:eastAsiaTheme="minorEastAsia" w:hAnsi="Times New Roman"/>
          <w:sz w:val="28"/>
          <w:szCs w:val="28"/>
          <w:lang w:eastAsia="ru-RU"/>
        </w:rPr>
        <w:t>в</w:t>
      </w:r>
      <w:r w:rsidRPr="00F6049D">
        <w:rPr>
          <w:rFonts w:ascii="Times New Roman" w:eastAsiaTheme="minorEastAsia" w:hAnsi="Times New Roman"/>
          <w:sz w:val="28"/>
          <w:szCs w:val="28"/>
          <w:lang w:eastAsia="ru-RU"/>
        </w:rPr>
        <w:t xml:space="preserve"> день подачи заявления (получения его по почте).</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5. При приеме заявления лица, замещавшего муниципальную должность, о назначении пенсии за выслугу лет </w:t>
      </w:r>
      <w:r w:rsidR="006D5DAE" w:rsidRPr="006D5DAE">
        <w:rPr>
          <w:rFonts w:ascii="Times New Roman" w:eastAsiaTheme="minorEastAsia" w:hAnsi="Times New Roman"/>
          <w:sz w:val="28"/>
          <w:szCs w:val="28"/>
          <w:lang w:eastAsia="ru-RU"/>
        </w:rPr>
        <w:t>уполномоченное лицо</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сличает подлинники документов с их копиями, удостоверяет их, фиксирует выявленные расхождения (в случае подачи заявления лично);</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I</w:t>
      </w:r>
      <w:r w:rsidRPr="00F6049D">
        <w:rPr>
          <w:rFonts w:ascii="Times New Roman" w:eastAsiaTheme="minorEastAsia" w:hAnsi="Times New Roman"/>
          <w:sz w:val="28"/>
          <w:szCs w:val="28"/>
          <w:lang w:val="en-US" w:eastAsia="ru-RU"/>
        </w:rPr>
        <w:t>I</w:t>
      </w:r>
      <w:r w:rsidRPr="00F6049D">
        <w:rPr>
          <w:rFonts w:ascii="Times New Roman" w:eastAsiaTheme="minorEastAsia" w:hAnsi="Times New Roman"/>
          <w:sz w:val="28"/>
          <w:szCs w:val="28"/>
          <w:lang w:eastAsia="ru-RU"/>
        </w:rPr>
        <w:t xml:space="preserve">. Порядок </w:t>
      </w:r>
      <w:hyperlink r:id="rId12" w:history="1">
        <w:r w:rsidRPr="00F6049D">
          <w:rPr>
            <w:rFonts w:ascii="Times New Roman" w:eastAsiaTheme="minorEastAsia" w:hAnsi="Times New Roman"/>
            <w:sz w:val="28"/>
            <w:szCs w:val="28"/>
            <w:lang w:eastAsia="ru-RU"/>
          </w:rPr>
          <w:t>назначения</w:t>
        </w:r>
      </w:hyperlink>
      <w:r w:rsidRPr="00F6049D">
        <w:rPr>
          <w:rFonts w:ascii="Times New Roman" w:eastAsiaTheme="minorEastAsia" w:hAnsi="Times New Roman"/>
          <w:sz w:val="28"/>
          <w:szCs w:val="28"/>
          <w:lang w:eastAsia="ru-RU"/>
        </w:rPr>
        <w:t xml:space="preserve"> и </w:t>
      </w:r>
      <w:hyperlink r:id="rId13" w:history="1">
        <w:r w:rsidRPr="00F6049D">
          <w:rPr>
            <w:rFonts w:ascii="Times New Roman" w:eastAsiaTheme="minorEastAsia" w:hAnsi="Times New Roman"/>
            <w:sz w:val="28"/>
            <w:szCs w:val="28"/>
            <w:lang w:eastAsia="ru-RU"/>
          </w:rPr>
          <w:t>выплаты</w:t>
        </w:r>
      </w:hyperlink>
      <w:r w:rsidRPr="00F6049D">
        <w:rPr>
          <w:rFonts w:ascii="Times New Roman" w:eastAsiaTheme="minorEastAsia" w:hAnsi="Times New Roman"/>
          <w:sz w:val="28"/>
          <w:szCs w:val="28"/>
          <w:lang w:eastAsia="ru-RU"/>
        </w:rPr>
        <w:t xml:space="preserve">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6. </w:t>
      </w:r>
      <w:r w:rsidR="006D5DAE">
        <w:rPr>
          <w:rFonts w:ascii="Times New Roman" w:eastAsiaTheme="minorEastAsia" w:hAnsi="Times New Roman"/>
          <w:sz w:val="28"/>
          <w:szCs w:val="28"/>
          <w:lang w:eastAsia="ru-RU"/>
        </w:rPr>
        <w:t>У</w:t>
      </w:r>
      <w:r w:rsidR="006D5DAE" w:rsidRPr="006D5DAE">
        <w:rPr>
          <w:rFonts w:ascii="Times New Roman" w:eastAsiaTheme="minorEastAsia" w:hAnsi="Times New Roman"/>
          <w:sz w:val="28"/>
          <w:szCs w:val="28"/>
          <w:lang w:eastAsia="ru-RU"/>
        </w:rPr>
        <w:t>полномоченное лицо</w:t>
      </w:r>
      <w:r w:rsidRPr="00F6049D">
        <w:rPr>
          <w:rFonts w:ascii="Times New Roman" w:eastAsiaTheme="minorEastAsia" w:hAnsi="Times New Roman"/>
          <w:sz w:val="28"/>
          <w:szCs w:val="28"/>
          <w:lang w:eastAsia="ru-RU"/>
        </w:rPr>
        <w:t xml:space="preserve"> рассматривает заявление лица, замещавшего муниципальную должность</w:t>
      </w:r>
      <w:r w:rsidR="00EC2F47" w:rsidRPr="00EC2F47">
        <w:rPr>
          <w:rFonts w:ascii="Times New Roman" w:eastAsiaTheme="minorEastAsia" w:hAnsi="Times New Roman"/>
          <w:sz w:val="28"/>
          <w:szCs w:val="28"/>
          <w:lang w:eastAsia="ru-RU"/>
        </w:rPr>
        <w:t xml:space="preserve"> </w:t>
      </w:r>
      <w:r w:rsidR="00EC2F47" w:rsidRPr="00EC2F47">
        <w:rPr>
          <w:rFonts w:ascii="Times New Roman" w:eastAsiaTheme="minorEastAsia" w:hAnsi="Times New Roman"/>
          <w:b/>
          <w:sz w:val="28"/>
          <w:szCs w:val="28"/>
          <w:lang w:eastAsia="ru-RU"/>
        </w:rPr>
        <w:t>и приложенные к нему документы</w:t>
      </w:r>
      <w:r w:rsidRPr="00F6049D">
        <w:rPr>
          <w:rFonts w:ascii="Times New Roman" w:eastAsiaTheme="minorEastAsia" w:hAnsi="Times New Roman"/>
          <w:sz w:val="28"/>
          <w:szCs w:val="28"/>
          <w:lang w:eastAsia="ru-RU"/>
        </w:rPr>
        <w:t xml:space="preserve">, в </w:t>
      </w:r>
      <w:r w:rsidR="00FA6262" w:rsidRPr="00F6049D">
        <w:rPr>
          <w:rFonts w:ascii="Times New Roman" w:eastAsiaTheme="minorEastAsia" w:hAnsi="Times New Roman"/>
          <w:sz w:val="28"/>
          <w:szCs w:val="28"/>
          <w:lang w:eastAsia="ru-RU"/>
        </w:rPr>
        <w:t>течении 30 дней со дня его поступления</w:t>
      </w:r>
      <w:r w:rsidRPr="00F6049D">
        <w:rPr>
          <w:rFonts w:ascii="Times New Roman" w:eastAsiaTheme="minorEastAsia" w:hAnsi="Times New Roman"/>
          <w:sz w:val="28"/>
          <w:szCs w:val="28"/>
          <w:lang w:eastAsia="ru-RU"/>
        </w:rPr>
        <w:t>, при этом: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w:t>
      </w:r>
      <w:r w:rsidR="001657EC" w:rsidRPr="00F6049D">
        <w:t xml:space="preserve"> </w:t>
      </w:r>
      <w:r w:rsidR="001657EC" w:rsidRPr="00F6049D">
        <w:rPr>
          <w:rFonts w:ascii="Times New Roman" w:eastAsiaTheme="minorEastAsia" w:hAnsi="Times New Roman"/>
          <w:sz w:val="28"/>
          <w:szCs w:val="28"/>
          <w:lang w:eastAsia="ru-RU"/>
        </w:rPr>
        <w:t>и (или) сведениях о трудовой деятельности, оформленных в установленном законодательством порядке</w:t>
      </w:r>
      <w:r w:rsidRPr="00F6049D">
        <w:rPr>
          <w:rFonts w:ascii="Times New Roman" w:eastAsiaTheme="minorEastAsia" w:hAnsi="Times New Roman"/>
          <w:sz w:val="28"/>
          <w:szCs w:val="28"/>
          <w:lang w:eastAsia="ru-RU"/>
        </w:rPr>
        <w:t>, несоответствие наименований должностей, указанных в трудовой книжке</w:t>
      </w:r>
      <w:r w:rsidR="00FA6262" w:rsidRPr="00F6049D">
        <w:t xml:space="preserve"> </w:t>
      </w:r>
      <w:r w:rsidR="00FA6262" w:rsidRPr="00F6049D">
        <w:rPr>
          <w:rFonts w:ascii="Times New Roman" w:eastAsiaTheme="minorEastAsia" w:hAnsi="Times New Roman"/>
          <w:sz w:val="28"/>
          <w:szCs w:val="28"/>
          <w:lang w:eastAsia="ru-RU"/>
        </w:rPr>
        <w:t>и (или) сведениях о трудовой деятельности, оформленных в установленном законодательством порядке,</w:t>
      </w:r>
      <w:r w:rsidRPr="00F6049D">
        <w:rPr>
          <w:rFonts w:ascii="Times New Roman" w:eastAsiaTheme="minorEastAsia" w:hAnsi="Times New Roman"/>
          <w:sz w:val="28"/>
          <w:szCs w:val="28"/>
          <w:lang w:eastAsia="ru-RU"/>
        </w:rPr>
        <w:t xml:space="preserve">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 службы отдельных периодов службы (работы), иные документы, подтверждающие стаж муниципальной службы);</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оформляет </w:t>
      </w:r>
      <w:hyperlink w:anchor="Par369" w:history="1">
        <w:r w:rsidRPr="00F6049D">
          <w:rPr>
            <w:rFonts w:ascii="Times New Roman" w:eastAsiaTheme="minorEastAsia" w:hAnsi="Times New Roman"/>
            <w:sz w:val="28"/>
            <w:szCs w:val="28"/>
            <w:lang w:eastAsia="ru-RU"/>
          </w:rPr>
          <w:t>справку</w:t>
        </w:r>
      </w:hyperlink>
      <w:r w:rsidRPr="00F6049D">
        <w:rPr>
          <w:rFonts w:ascii="Times New Roman" w:eastAsiaTheme="minorEastAsia" w:hAnsi="Times New Roman"/>
          <w:sz w:val="28"/>
          <w:szCs w:val="28"/>
          <w:lang w:eastAsia="ru-RU"/>
        </w:rP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организует оформление </w:t>
      </w:r>
      <w:hyperlink w:anchor="Par427" w:history="1">
        <w:r w:rsidRPr="00F6049D">
          <w:rPr>
            <w:rFonts w:ascii="Times New Roman" w:eastAsiaTheme="minorEastAsia" w:hAnsi="Times New Roman"/>
            <w:sz w:val="28"/>
            <w:szCs w:val="28"/>
            <w:lang w:eastAsia="ru-RU"/>
          </w:rPr>
          <w:t>справк</w:t>
        </w:r>
      </w:hyperlink>
      <w:r w:rsidRPr="00F6049D">
        <w:rPr>
          <w:rFonts w:ascii="Times New Roman" w:eastAsiaTheme="minorEastAsia" w:hAnsi="Times New Roman"/>
          <w:sz w:val="28"/>
          <w:szCs w:val="28"/>
          <w:lang w:eastAsia="ru-RU"/>
        </w:rPr>
        <w:t xml:space="preserve">и о размере его месячного должностного оклада в соответствии с </w:t>
      </w:r>
      <w:hyperlink w:anchor="Par106" w:history="1">
        <w:r w:rsidRPr="00F6049D">
          <w:rPr>
            <w:rFonts w:ascii="Times New Roman" w:eastAsiaTheme="minorEastAsia" w:hAnsi="Times New Roman"/>
            <w:sz w:val="28"/>
            <w:szCs w:val="28"/>
            <w:lang w:eastAsia="ru-RU"/>
          </w:rPr>
          <w:t xml:space="preserve">пунктом </w:t>
        </w:r>
      </w:hyperlink>
      <w:r w:rsidRPr="00F6049D">
        <w:rPr>
          <w:rFonts w:ascii="Times New Roman" w:eastAsiaTheme="minorEastAsia" w:hAnsi="Times New Roman"/>
          <w:sz w:val="28"/>
          <w:szCs w:val="28"/>
          <w:lang w:eastAsia="ru-RU"/>
        </w:rPr>
        <w:t>10 настоящего Порядка по форме согласно приложению 3 к настоящему Порядку;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при наличии оснований для назначения лицу, замещавшему муниципальную должность, пенсии за выслугу лет оформляет </w:t>
      </w:r>
      <w:hyperlink w:anchor="Par476" w:history="1">
        <w:r w:rsidRPr="00F6049D">
          <w:rPr>
            <w:rFonts w:ascii="Times New Roman" w:eastAsiaTheme="minorEastAsia" w:hAnsi="Times New Roman"/>
            <w:sz w:val="28"/>
            <w:szCs w:val="28"/>
            <w:lang w:eastAsia="ru-RU"/>
          </w:rPr>
          <w:t>представление</w:t>
        </w:r>
      </w:hyperlink>
      <w:r w:rsidRPr="00F6049D">
        <w:rPr>
          <w:rFonts w:ascii="Times New Roman" w:eastAsiaTheme="minorEastAsia" w:hAnsi="Times New Roman"/>
          <w:sz w:val="28"/>
          <w:szCs w:val="28"/>
          <w:lang w:eastAsia="ru-RU"/>
        </w:rPr>
        <w:t xml:space="preserve"> о назначении указанному лицу пенсии за выслугу лет по форме согласно приложению 4 к настоящему Порядку;</w:t>
      </w:r>
    </w:p>
    <w:p w:rsidR="00186610"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на основе всестороннего, полного и объективного рассмотрения представленных документов готовит проект </w:t>
      </w:r>
      <w:r w:rsidR="0030795A" w:rsidRPr="00F6049D">
        <w:rPr>
          <w:rFonts w:ascii="Times New Roman" w:eastAsiaTheme="minorEastAsia" w:hAnsi="Times New Roman"/>
          <w:sz w:val="28"/>
          <w:szCs w:val="28"/>
          <w:lang w:eastAsia="ru-RU"/>
        </w:rPr>
        <w:t xml:space="preserve">распоряжения администрации </w:t>
      </w:r>
      <w:r w:rsidRPr="00F6049D">
        <w:rPr>
          <w:rFonts w:ascii="Times New Roman" w:eastAsiaTheme="minorEastAsia" w:hAnsi="Times New Roman"/>
          <w:sz w:val="28"/>
          <w:szCs w:val="28"/>
          <w:lang w:eastAsia="ru-RU"/>
        </w:rPr>
        <w:t xml:space="preserve"> </w:t>
      </w:r>
      <w:r w:rsidR="006D5DAE">
        <w:rPr>
          <w:rFonts w:ascii="Times New Roman" w:eastAsiaTheme="minorEastAsia" w:hAnsi="Times New Roman"/>
          <w:sz w:val="28"/>
          <w:szCs w:val="28"/>
          <w:lang w:eastAsia="ru-RU"/>
        </w:rPr>
        <w:t xml:space="preserve">сельского  поселения «Койгородок» </w:t>
      </w:r>
      <w:r w:rsidRPr="00F6049D">
        <w:rPr>
          <w:rFonts w:ascii="Times New Roman" w:eastAsiaTheme="minorEastAsia" w:hAnsi="Times New Roman"/>
          <w:sz w:val="28"/>
          <w:szCs w:val="28"/>
          <w:lang w:eastAsia="ru-RU"/>
        </w:rPr>
        <w:t xml:space="preserve">(далее – </w:t>
      </w:r>
      <w:r w:rsidR="0030795A" w:rsidRPr="00F6049D">
        <w:rPr>
          <w:rFonts w:ascii="Times New Roman" w:eastAsiaTheme="minorEastAsia" w:hAnsi="Times New Roman"/>
          <w:sz w:val="28"/>
          <w:szCs w:val="28"/>
          <w:lang w:eastAsia="ru-RU"/>
        </w:rPr>
        <w:t>распоряжение</w:t>
      </w:r>
      <w:r w:rsidRPr="00F6049D">
        <w:rPr>
          <w:rFonts w:ascii="Times New Roman" w:eastAsiaTheme="minorEastAsia" w:hAnsi="Times New Roman"/>
          <w:sz w:val="28"/>
          <w:szCs w:val="28"/>
          <w:lang w:eastAsia="ru-RU"/>
        </w:rPr>
        <w:t xml:space="preserve">) о назначении пенсии за выслугу лет по форме согласно приложению 5 к настоящему Порядку и направляет указанный проект на рассмотрение </w:t>
      </w:r>
      <w:r w:rsidR="006D5DAE">
        <w:rPr>
          <w:rFonts w:ascii="Times New Roman" w:eastAsiaTheme="minorEastAsia" w:hAnsi="Times New Roman"/>
          <w:sz w:val="28"/>
          <w:szCs w:val="28"/>
          <w:lang w:eastAsia="ru-RU"/>
        </w:rPr>
        <w:t>руководителя администрации</w:t>
      </w:r>
      <w:r w:rsidR="0030795A" w:rsidRPr="00F6049D">
        <w:rPr>
          <w:rFonts w:ascii="Times New Roman" w:eastAsiaTheme="minorEastAsia" w:hAnsi="Times New Roman"/>
          <w:sz w:val="28"/>
          <w:szCs w:val="28"/>
          <w:lang w:eastAsia="ru-RU"/>
        </w:rPr>
        <w:t xml:space="preserve"> </w:t>
      </w:r>
      <w:r w:rsidR="006D5DAE">
        <w:rPr>
          <w:rFonts w:ascii="Times New Roman" w:eastAsiaTheme="minorEastAsia" w:hAnsi="Times New Roman"/>
          <w:sz w:val="28"/>
          <w:szCs w:val="28"/>
          <w:lang w:eastAsia="ru-RU"/>
        </w:rPr>
        <w:t xml:space="preserve">сельского  поселения «Койгородок» </w:t>
      </w:r>
      <w:r w:rsidR="0030795A" w:rsidRPr="00F6049D">
        <w:rPr>
          <w:rFonts w:ascii="Times New Roman" w:eastAsiaTheme="minorEastAsia" w:hAnsi="Times New Roman"/>
          <w:sz w:val="28"/>
          <w:szCs w:val="28"/>
          <w:lang w:eastAsia="ru-RU"/>
        </w:rPr>
        <w:t xml:space="preserve">(далее – </w:t>
      </w:r>
      <w:r w:rsidR="006D5DAE">
        <w:rPr>
          <w:rFonts w:ascii="Times New Roman" w:eastAsiaTheme="minorEastAsia" w:hAnsi="Times New Roman"/>
          <w:sz w:val="28"/>
          <w:szCs w:val="28"/>
          <w:lang w:eastAsia="ru-RU"/>
        </w:rPr>
        <w:t>руководитель администрации</w:t>
      </w:r>
      <w:r w:rsidR="0030795A" w:rsidRPr="00F6049D">
        <w:rPr>
          <w:rFonts w:ascii="Times New Roman" w:eastAsiaTheme="minorEastAsia" w:hAnsi="Times New Roman"/>
          <w:sz w:val="28"/>
          <w:szCs w:val="28"/>
          <w:lang w:eastAsia="ru-RU"/>
        </w:rPr>
        <w:t>)</w:t>
      </w:r>
      <w:r w:rsidRPr="00F6049D">
        <w:rPr>
          <w:rFonts w:ascii="Times New Roman" w:eastAsiaTheme="minorEastAsia" w:hAnsi="Times New Roman"/>
          <w:sz w:val="28"/>
          <w:szCs w:val="28"/>
          <w:lang w:eastAsia="ru-RU"/>
        </w:rPr>
        <w:t>.</w:t>
      </w:r>
      <w:r w:rsidR="00186610" w:rsidRPr="00F6049D">
        <w:rPr>
          <w:rFonts w:ascii="Times New Roman" w:eastAsiaTheme="minorEastAsia" w:hAnsi="Times New Roman"/>
          <w:sz w:val="28"/>
          <w:szCs w:val="28"/>
          <w:lang w:eastAsia="ru-RU"/>
        </w:rPr>
        <w:t xml:space="preserve">  </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7. </w:t>
      </w:r>
      <w:r w:rsidR="00EC2F47" w:rsidRPr="00EC2F47">
        <w:rPr>
          <w:rFonts w:ascii="Times New Roman" w:eastAsiaTheme="minorEastAsia" w:hAnsi="Times New Roman"/>
          <w:b/>
          <w:sz w:val="28"/>
          <w:szCs w:val="28"/>
          <w:lang w:eastAsia="ru-RU"/>
        </w:rPr>
        <w:t>Распоряжение</w:t>
      </w:r>
      <w:r w:rsidRPr="00F6049D">
        <w:rPr>
          <w:rFonts w:ascii="Times New Roman" w:eastAsiaTheme="minorEastAsia" w:hAnsi="Times New Roman"/>
          <w:sz w:val="28"/>
          <w:szCs w:val="28"/>
          <w:lang w:eastAsia="ru-RU"/>
        </w:rPr>
        <w:t xml:space="preserve"> о назначении пенсии за выслугу лет принимается </w:t>
      </w:r>
      <w:r w:rsidR="006D5DAE" w:rsidRPr="006D5DAE">
        <w:rPr>
          <w:rFonts w:ascii="Times New Roman" w:eastAsiaTheme="minorEastAsia" w:hAnsi="Times New Roman"/>
          <w:sz w:val="28"/>
          <w:szCs w:val="28"/>
          <w:lang w:eastAsia="ru-RU"/>
        </w:rPr>
        <w:t>руководител</w:t>
      </w:r>
      <w:r w:rsidR="006D5DAE">
        <w:rPr>
          <w:rFonts w:ascii="Times New Roman" w:eastAsiaTheme="minorEastAsia" w:hAnsi="Times New Roman"/>
          <w:sz w:val="28"/>
          <w:szCs w:val="28"/>
          <w:lang w:eastAsia="ru-RU"/>
        </w:rPr>
        <w:t>ем</w:t>
      </w:r>
      <w:r w:rsidR="006D5DAE" w:rsidRPr="006D5DAE">
        <w:rPr>
          <w:rFonts w:ascii="Times New Roman" w:eastAsiaTheme="minorEastAsia" w:hAnsi="Times New Roman"/>
          <w:sz w:val="28"/>
          <w:szCs w:val="28"/>
          <w:lang w:eastAsia="ru-RU"/>
        </w:rPr>
        <w:t xml:space="preserve"> администрации </w:t>
      </w:r>
      <w:r w:rsidRPr="00F6049D">
        <w:rPr>
          <w:rFonts w:ascii="Times New Roman" w:eastAsiaTheme="minorEastAsia" w:hAnsi="Times New Roman"/>
          <w:sz w:val="28"/>
          <w:szCs w:val="28"/>
          <w:lang w:eastAsia="ru-RU"/>
        </w:rPr>
        <w:t>в течение 5 рабочих дней с момента поступления данного проекта.</w:t>
      </w:r>
    </w:p>
    <w:p w:rsidR="00186610"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Копия </w:t>
      </w:r>
      <w:r w:rsidR="0030795A" w:rsidRPr="00F6049D">
        <w:rPr>
          <w:rFonts w:ascii="Times New Roman" w:eastAsiaTheme="minorEastAsia" w:hAnsi="Times New Roman"/>
          <w:sz w:val="28"/>
          <w:szCs w:val="28"/>
          <w:lang w:eastAsia="ru-RU"/>
        </w:rPr>
        <w:t>распоряжения</w:t>
      </w:r>
      <w:r w:rsidRPr="00F6049D">
        <w:rPr>
          <w:rFonts w:ascii="Times New Roman" w:eastAsiaTheme="minorEastAsia" w:hAnsi="Times New Roman"/>
          <w:sz w:val="28"/>
          <w:szCs w:val="28"/>
          <w:lang w:eastAsia="ru-RU"/>
        </w:rPr>
        <w:t xml:space="preserve"> о назначении пенсии за выслугу лет в течение 3 рабочих дней со дня его принятия </w:t>
      </w:r>
      <w:r w:rsidR="006D5DAE" w:rsidRPr="006D5DAE">
        <w:rPr>
          <w:rFonts w:ascii="Times New Roman" w:eastAsiaTheme="minorEastAsia" w:hAnsi="Times New Roman"/>
          <w:sz w:val="28"/>
          <w:szCs w:val="28"/>
          <w:lang w:eastAsia="ru-RU"/>
        </w:rPr>
        <w:t>руководител</w:t>
      </w:r>
      <w:r w:rsidR="006D5DAE">
        <w:rPr>
          <w:rFonts w:ascii="Times New Roman" w:eastAsiaTheme="minorEastAsia" w:hAnsi="Times New Roman"/>
          <w:sz w:val="28"/>
          <w:szCs w:val="28"/>
          <w:lang w:eastAsia="ru-RU"/>
        </w:rPr>
        <w:t>ем</w:t>
      </w:r>
      <w:r w:rsidR="006D5DAE" w:rsidRPr="006D5DAE">
        <w:rPr>
          <w:rFonts w:ascii="Times New Roman" w:eastAsiaTheme="minorEastAsia" w:hAnsi="Times New Roman"/>
          <w:sz w:val="28"/>
          <w:szCs w:val="28"/>
          <w:lang w:eastAsia="ru-RU"/>
        </w:rPr>
        <w:t xml:space="preserve"> администрации </w:t>
      </w:r>
      <w:r w:rsidRPr="00F6049D">
        <w:rPr>
          <w:rFonts w:ascii="Times New Roman" w:eastAsiaTheme="minorEastAsia" w:hAnsi="Times New Roman"/>
          <w:sz w:val="28"/>
          <w:szCs w:val="28"/>
          <w:lang w:eastAsia="ru-RU"/>
        </w:rPr>
        <w:t xml:space="preserve">передается </w:t>
      </w:r>
      <w:r w:rsidR="003725F6" w:rsidRPr="00E94C18">
        <w:rPr>
          <w:rFonts w:ascii="Times New Roman" w:eastAsiaTheme="minorEastAsia" w:hAnsi="Times New Roman"/>
          <w:sz w:val="28"/>
          <w:szCs w:val="28"/>
          <w:lang w:eastAsia="ru-RU"/>
        </w:rPr>
        <w:t>уполномоченным лицом главному бухгалтеру</w:t>
      </w:r>
      <w:r w:rsidRPr="00E94C18">
        <w:rPr>
          <w:rFonts w:ascii="Times New Roman" w:eastAsiaTheme="minorEastAsia" w:hAnsi="Times New Roman"/>
          <w:sz w:val="28"/>
          <w:szCs w:val="28"/>
          <w:lang w:eastAsia="ru-RU"/>
        </w:rPr>
        <w:t>,</w:t>
      </w:r>
      <w:r w:rsidRPr="00F6049D">
        <w:rPr>
          <w:rFonts w:ascii="Times New Roman" w:eastAsiaTheme="minorEastAsia" w:hAnsi="Times New Roman"/>
          <w:sz w:val="28"/>
          <w:szCs w:val="28"/>
          <w:lang w:eastAsia="ru-RU"/>
        </w:rPr>
        <w:t xml:space="preserve"> а также направляется заявителю.</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8. При отсутствии оснований для назначения пенсии за выслугу лет лицу, замещавшему муниципальную должность, </w:t>
      </w:r>
      <w:r w:rsidR="003725F6">
        <w:rPr>
          <w:rFonts w:ascii="Times New Roman" w:eastAsiaTheme="minorEastAsia" w:hAnsi="Times New Roman"/>
          <w:sz w:val="28"/>
          <w:szCs w:val="28"/>
          <w:lang w:eastAsia="ru-RU"/>
        </w:rPr>
        <w:t>уполномоченное лицо</w:t>
      </w:r>
      <w:r w:rsidRPr="00F6049D">
        <w:rPr>
          <w:rFonts w:ascii="Times New Roman" w:eastAsiaTheme="minorEastAsia" w:hAnsi="Times New Roman"/>
          <w:sz w:val="28"/>
          <w:szCs w:val="28"/>
          <w:lang w:eastAsia="ru-RU"/>
        </w:rPr>
        <w:t xml:space="preserve"> в срок, установленный первым абзацем пункта 6 настоящего Порядка, готовит мотивированный отказ в ее назначении и в течение 5 рабочих дней направляет его заявителю.</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9. Пенсия за выслугу лет назначается после установления лицу, замещавшему муниципальную должность, страховой пенсии по старости (инвалидности) со дня обращения за пенсией за выслугу лет, но не ранее дня, следующего за днем освобождения от должности. Днем обращения за пенсией за выслугу лет считается: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при подаче заявления лично - день регистрации </w:t>
      </w:r>
      <w:r w:rsidR="003725F6">
        <w:rPr>
          <w:rFonts w:ascii="Times New Roman" w:eastAsiaTheme="minorEastAsia" w:hAnsi="Times New Roman"/>
          <w:sz w:val="28"/>
          <w:szCs w:val="28"/>
          <w:lang w:eastAsia="ru-RU"/>
        </w:rPr>
        <w:t>уполномоченным лицом</w:t>
      </w:r>
      <w:r w:rsidRPr="00F6049D">
        <w:rPr>
          <w:rFonts w:ascii="Times New Roman" w:eastAsiaTheme="minorEastAsia" w:hAnsi="Times New Roman"/>
          <w:sz w:val="28"/>
          <w:szCs w:val="28"/>
          <w:lang w:eastAsia="ru-RU"/>
        </w:rPr>
        <w:t xml:space="preserve"> соответствующего заявления со всеми документами, предусмотренными </w:t>
      </w:r>
      <w:r w:rsidRPr="00F6049D">
        <w:rPr>
          <w:rFonts w:ascii="Times New Roman" w:eastAsiaTheme="minorEastAsia" w:hAnsi="Times New Roman"/>
          <w:sz w:val="28"/>
          <w:szCs w:val="28"/>
          <w:lang w:eastAsia="ru-RU"/>
        </w:rPr>
        <w:lastRenderedPageBreak/>
        <w:t>пунктом 3 настоящего Порядка;</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Пенсия за выслугу лет назначается на срок, на который установлена страховая пенсия по старости (инвалидности).</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За лицами, замещавшими муниципальные должности и выехавшими для постоянного проживания за пределы Республики Коми либо постоянно проживающими за пределами Республики Коми, сохраняется право на пенсионное обеспечение в соответствии с настоящим Решением.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10.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w:t>
      </w:r>
      <w:r w:rsidR="00FA6262" w:rsidRPr="00F6049D">
        <w:rPr>
          <w:rFonts w:ascii="Times New Roman" w:eastAsiaTheme="minorEastAsia" w:hAnsi="Times New Roman"/>
          <w:sz w:val="28"/>
          <w:szCs w:val="28"/>
          <w:lang w:eastAsia="ru-RU"/>
        </w:rPr>
        <w:t xml:space="preserve"> и (или) сведений о трудовой деятельности, оформленных в установленном законодательством порядке,</w:t>
      </w:r>
      <w:r w:rsidRPr="00F6049D">
        <w:rPr>
          <w:rFonts w:ascii="Times New Roman" w:eastAsiaTheme="minorEastAsia" w:hAnsi="Times New Roman"/>
          <w:sz w:val="28"/>
          <w:szCs w:val="28"/>
          <w:lang w:eastAsia="ru-RU"/>
        </w:rPr>
        <w:t xml:space="preserve"> на день обращения за пенсией за выслугу лет, при наличии необходимых условий.</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11. Пенсия за выслугу лет не назначается:</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лицам, замещающим выборные муниципальные должности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муниципальными правовыми актами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186610"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лицу, замещавшему муниципальную должность, в случае вступления в отношении его в законную силу обвинительного приговора суда за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совершенное в период замещения указанной должности с использованием своего служебного положения.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8" w:name="Par102"/>
      <w:bookmarkEnd w:id="8"/>
      <w:r w:rsidRPr="00F6049D">
        <w:rPr>
          <w:rFonts w:ascii="Times New Roman" w:eastAsiaTheme="minorEastAsia" w:hAnsi="Times New Roman"/>
          <w:sz w:val="28"/>
          <w:szCs w:val="28"/>
          <w:lang w:eastAsia="ru-RU"/>
        </w:rPr>
        <w:t xml:space="preserve">12. Выплата пенсии за выслугу лет, включая расходы по ее доставке и пересылке, производится за текущий месяц за счет средств местного бюджета </w:t>
      </w:r>
      <w:r w:rsidR="003725F6">
        <w:rPr>
          <w:rFonts w:ascii="Times New Roman" w:eastAsiaTheme="minorEastAsia" w:hAnsi="Times New Roman"/>
          <w:sz w:val="28"/>
          <w:szCs w:val="28"/>
          <w:lang w:eastAsia="ru-RU"/>
        </w:rPr>
        <w:t>сельского поселения «Койгородок</w:t>
      </w:r>
      <w:r w:rsidRPr="00F6049D">
        <w:rPr>
          <w:rFonts w:ascii="Times New Roman" w:eastAsiaTheme="minorEastAsia" w:hAnsi="Times New Roman"/>
          <w:sz w:val="28"/>
          <w:szCs w:val="28"/>
          <w:lang w:eastAsia="ru-RU"/>
        </w:rPr>
        <w:t xml:space="preserve">». </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Выплата пенсии за выслугу лет лицу, замещавшему муниципальную должность, осуществляется по его желанию через организации федеральной почтовой связи или через финансово-кредитные учреждения.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Выплата пенсии за выслугу лет лицу, замещавшему муниципальную должность, проживающему за пределами Республики Коми, осуществляется почтовым переводом.</w:t>
      </w:r>
    </w:p>
    <w:p w:rsidR="0054779F" w:rsidRPr="00F6049D" w:rsidRDefault="0054779F"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13. Выплата пенсии за выслугу лет за предыдущий месяц производится </w:t>
      </w:r>
      <w:r w:rsidR="00E94C18">
        <w:rPr>
          <w:rFonts w:ascii="Times New Roman" w:eastAsiaTheme="minorEastAsia" w:hAnsi="Times New Roman"/>
          <w:sz w:val="28"/>
          <w:szCs w:val="28"/>
          <w:lang w:eastAsia="ru-RU"/>
        </w:rPr>
        <w:t>08</w:t>
      </w:r>
      <w:r w:rsidRPr="00F6049D">
        <w:rPr>
          <w:rFonts w:ascii="Times New Roman" w:eastAsiaTheme="minorEastAsia" w:hAnsi="Times New Roman"/>
          <w:sz w:val="28"/>
          <w:szCs w:val="28"/>
          <w:lang w:eastAsia="ru-RU"/>
        </w:rPr>
        <w:t xml:space="preserve"> числа текущего месяца.</w:t>
      </w:r>
    </w:p>
    <w:p w:rsidR="0054779F" w:rsidRPr="00F6049D" w:rsidRDefault="0054779F"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При совпадении дня выплаты с выходным или нерабочим праздничным днем выплата пенсии за выслугу лет производится накануне этого дня.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III. Порядок включения в стаж муниципальной службы</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периодов службы (работы) для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xml:space="preserve">. В стаж муниципальной службы для назначения пенсии за выслугу лет лицам, замещающим муниципальную должность, включаются периоды замещения, установленные Законом Республики Коми </w:t>
      </w:r>
      <w:r w:rsidR="009F5B4F" w:rsidRPr="00F6049D">
        <w:rPr>
          <w:rFonts w:ascii="Times New Roman" w:eastAsiaTheme="minorEastAsia"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5</w:t>
      </w:r>
      <w:r w:rsidRPr="00F6049D">
        <w:rPr>
          <w:rFonts w:ascii="Times New Roman" w:eastAsiaTheme="minorEastAsia" w:hAnsi="Times New Roman"/>
          <w:sz w:val="28"/>
          <w:szCs w:val="28"/>
          <w:lang w:eastAsia="ru-RU"/>
        </w:rPr>
        <w:t xml:space="preserve">. При исчислении стажа муниципальной службы, требуемого для приобретения права на пенсию за выслугу лет, в соответствии с </w:t>
      </w:r>
      <w:hyperlink w:anchor="Par74" w:history="1">
        <w:r w:rsidRPr="00F6049D">
          <w:rPr>
            <w:rFonts w:ascii="Times New Roman" w:eastAsiaTheme="minorEastAsia" w:hAnsi="Times New Roman"/>
            <w:sz w:val="28"/>
            <w:szCs w:val="28"/>
            <w:lang w:eastAsia="ru-RU"/>
          </w:rPr>
          <w:t>пунктом 1</w:t>
        </w:r>
      </w:hyperlink>
      <w:r w:rsidR="0053602E"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xml:space="preserve"> настоящего Порядка учитывается следующее:</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27.08.1986 № 016, и </w:t>
      </w:r>
      <w:hyperlink r:id="rId14" w:history="1">
        <w:r w:rsidRPr="00F6049D">
          <w:rPr>
            <w:rFonts w:ascii="Times New Roman" w:eastAsiaTheme="minorEastAsia" w:hAnsi="Times New Roman"/>
            <w:sz w:val="28"/>
            <w:szCs w:val="28"/>
            <w:lang w:eastAsia="ru-RU"/>
          </w:rPr>
          <w:t>Справочнику</w:t>
        </w:r>
      </w:hyperlink>
      <w:r w:rsidRPr="00F6049D">
        <w:rPr>
          <w:rFonts w:ascii="Times New Roman" w:eastAsiaTheme="minorEastAsia" w:hAnsi="Times New Roman"/>
          <w:sz w:val="28"/>
          <w:szCs w:val="28"/>
          <w:lang w:eastAsia="ru-RU"/>
        </w:rP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10.11.1992  № 30, а также нормативным правовым актам по оплате труда работников органов государственной власти и управления;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6</w:t>
      </w:r>
      <w:r w:rsidRPr="00F6049D">
        <w:rPr>
          <w:rFonts w:ascii="Times New Roman" w:eastAsiaTheme="minorEastAsia" w:hAnsi="Times New Roman"/>
          <w:sz w:val="28"/>
          <w:szCs w:val="28"/>
          <w:lang w:eastAsia="ru-RU"/>
        </w:rPr>
        <w:t xml:space="preserve">. При установлении лицу, замещавшему муниципальную должность, 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руководителя администрации </w:t>
      </w:r>
      <w:r w:rsidR="003725F6">
        <w:rPr>
          <w:rFonts w:ascii="Times New Roman" w:eastAsiaTheme="minorEastAsia" w:hAnsi="Times New Roman"/>
          <w:sz w:val="28"/>
          <w:szCs w:val="28"/>
          <w:lang w:eastAsia="ru-RU"/>
        </w:rPr>
        <w:t>с</w:t>
      </w:r>
      <w:r w:rsidR="006D5DAE">
        <w:rPr>
          <w:rFonts w:ascii="Times New Roman" w:eastAsiaTheme="minorEastAsia" w:hAnsi="Times New Roman"/>
          <w:sz w:val="28"/>
          <w:szCs w:val="28"/>
          <w:lang w:eastAsia="ru-RU"/>
        </w:rPr>
        <w:t>ельского  поселения «Койгородок</w:t>
      </w:r>
      <w:r w:rsidR="003725F6">
        <w:rPr>
          <w:rFonts w:ascii="Times New Roman" w:eastAsiaTheme="minorEastAsia" w:hAnsi="Times New Roman"/>
          <w:sz w:val="28"/>
          <w:szCs w:val="28"/>
          <w:lang w:eastAsia="ru-RU"/>
        </w:rPr>
        <w:t xml:space="preserve">» </w:t>
      </w:r>
      <w:r w:rsidRPr="00F6049D">
        <w:rPr>
          <w:rFonts w:ascii="Times New Roman" w:eastAsiaTheme="minorEastAsia" w:hAnsi="Times New Roman"/>
          <w:sz w:val="28"/>
          <w:szCs w:val="28"/>
          <w:lang w:eastAsia="ru-RU"/>
        </w:rPr>
        <w:t>по контракту.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Периоды службы (работы), включаемые в стаж муниципальной службы в соответствии с настоящим Порядком, суммируются.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lastRenderedPageBreak/>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Основным документом для определения стажа муниципальной службы является трудовая книжка</w:t>
      </w:r>
      <w:r w:rsidR="009F5B4F" w:rsidRPr="00F6049D">
        <w:t xml:space="preserve"> </w:t>
      </w:r>
      <w:r w:rsidR="009F5B4F" w:rsidRPr="00F6049D">
        <w:rPr>
          <w:rFonts w:ascii="Times New Roman" w:eastAsiaTheme="minorEastAsia" w:hAnsi="Times New Roman"/>
          <w:sz w:val="28"/>
          <w:szCs w:val="28"/>
          <w:lang w:eastAsia="ru-RU"/>
        </w:rPr>
        <w:t>и (или) сведения о трудовой деятельности, оформленные в установленном законодательством порядке</w:t>
      </w:r>
      <w:r w:rsidRPr="00F6049D">
        <w:rPr>
          <w:rFonts w:ascii="Times New Roman" w:eastAsiaTheme="minorEastAsia" w:hAnsi="Times New Roman"/>
          <w:sz w:val="28"/>
          <w:szCs w:val="28"/>
          <w:lang w:eastAsia="ru-RU"/>
        </w:rPr>
        <w:t>.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val="en-US" w:eastAsia="ru-RU"/>
        </w:rPr>
        <w:t>IV</w:t>
      </w:r>
      <w:r w:rsidRPr="00F6049D">
        <w:rPr>
          <w:rFonts w:ascii="Times New Roman" w:eastAsiaTheme="minorEastAsia" w:hAnsi="Times New Roman"/>
          <w:sz w:val="28"/>
          <w:szCs w:val="28"/>
          <w:lang w:eastAsia="ru-RU"/>
        </w:rPr>
        <w:t xml:space="preserve">. Порядок определения размера пенсии за выслугу лет  </w:t>
      </w: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лица, замещавшего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9</w:t>
      </w:r>
      <w:r w:rsidRPr="00F6049D">
        <w:rPr>
          <w:rFonts w:ascii="Times New Roman" w:eastAsiaTheme="minorEastAsia" w:hAnsi="Times New Roman"/>
          <w:sz w:val="28"/>
          <w:szCs w:val="28"/>
          <w:lang w:eastAsia="ru-RU"/>
        </w:rPr>
        <w:t xml:space="preserve">.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186610" w:rsidRPr="00F6049D" w:rsidRDefault="0054779F" w:rsidP="00056A93">
      <w:pPr>
        <w:widowControl w:val="0"/>
        <w:tabs>
          <w:tab w:val="left" w:pos="0"/>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6049D">
        <w:rPr>
          <w:rFonts w:ascii="Times New Roman" w:eastAsiaTheme="minorEastAsia" w:hAnsi="Times New Roman"/>
          <w:sz w:val="28"/>
          <w:szCs w:val="28"/>
          <w:lang w:eastAsia="ru-RU"/>
        </w:rPr>
        <w:t>20</w:t>
      </w:r>
      <w:r w:rsidR="00186610" w:rsidRPr="00F6049D">
        <w:rPr>
          <w:rFonts w:ascii="Times New Roman" w:eastAsiaTheme="minorEastAsia" w:hAnsi="Times New Roman"/>
          <w:sz w:val="28"/>
          <w:szCs w:val="28"/>
          <w:lang w:eastAsia="ru-RU"/>
        </w:rPr>
        <w:t xml:space="preserve">.   </w:t>
      </w:r>
      <w:r w:rsidR="00186610" w:rsidRPr="00F6049D">
        <w:rPr>
          <w:rFonts w:ascii="Times New Roman" w:eastAsia="Times New Roman" w:hAnsi="Times New Roman"/>
          <w:sz w:val="28"/>
          <w:szCs w:val="28"/>
          <w:lang w:eastAsia="ru-RU"/>
        </w:rPr>
        <w:t>Размер пенсии за выслугу лет определя</w:t>
      </w:r>
      <w:r w:rsidR="009F5B4F" w:rsidRPr="00F6049D">
        <w:rPr>
          <w:rFonts w:ascii="Times New Roman" w:eastAsia="Times New Roman" w:hAnsi="Times New Roman"/>
          <w:sz w:val="28"/>
          <w:szCs w:val="28"/>
          <w:lang w:eastAsia="ru-RU"/>
        </w:rPr>
        <w:t>е</w:t>
      </w:r>
      <w:r w:rsidR="00186610" w:rsidRPr="00F6049D">
        <w:rPr>
          <w:rFonts w:ascii="Times New Roman" w:eastAsia="Times New Roman" w:hAnsi="Times New Roman"/>
          <w:sz w:val="28"/>
          <w:szCs w:val="28"/>
          <w:lang w:eastAsia="ru-RU"/>
        </w:rPr>
        <w:t xml:space="preserve">тся в соответствии с Законом Республики Коми </w:t>
      </w:r>
      <w:r w:rsidR="009F5B4F" w:rsidRPr="00F6049D">
        <w:rPr>
          <w:rFonts w:ascii="Times New Roman" w:eastAsia="Times New Roman"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186610" w:rsidRPr="00F6049D">
        <w:rPr>
          <w:rFonts w:ascii="Times New Roman" w:eastAsia="Times New Roman" w:hAnsi="Times New Roman"/>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2E6899" w:rsidRPr="00F6049D" w:rsidRDefault="002E6899" w:rsidP="00056A93">
      <w:pPr>
        <w:widowControl w:val="0"/>
        <w:tabs>
          <w:tab w:val="left" w:pos="0"/>
        </w:tabs>
        <w:autoSpaceDE w:val="0"/>
        <w:autoSpaceDN w:val="0"/>
        <w:adjustRightInd w:val="0"/>
        <w:spacing w:after="0" w:line="240" w:lineRule="auto"/>
        <w:ind w:firstLine="540"/>
        <w:jc w:val="center"/>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V. Порядок изменения размера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1</w:t>
      </w:r>
      <w:r w:rsidRPr="00F6049D">
        <w:rPr>
          <w:rFonts w:ascii="Times New Roman" w:eastAsiaTheme="minorEastAsia" w:hAnsi="Times New Roman"/>
          <w:sz w:val="28"/>
          <w:szCs w:val="28"/>
          <w:lang w:eastAsia="ru-RU"/>
        </w:rPr>
        <w:t>.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Кадровая служба не позднее 10 рабочих дней с даты, с которой производится увеличение размера пенсии за выслугу лет, готовит проект распоряжения об изменении размера пенсии за выслугу лет и направляет его на рассмотрение </w:t>
      </w:r>
      <w:r w:rsidR="003725F6">
        <w:rPr>
          <w:rFonts w:ascii="Times New Roman" w:eastAsiaTheme="minorEastAsia" w:hAnsi="Times New Roman"/>
          <w:sz w:val="28"/>
          <w:szCs w:val="28"/>
          <w:lang w:eastAsia="ru-RU"/>
        </w:rPr>
        <w:t>руководителя администрации</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 xml:space="preserve">Распоряжение об изменении размера пенсии за выслугу лет принимается </w:t>
      </w:r>
      <w:r w:rsidR="003725F6">
        <w:rPr>
          <w:rFonts w:ascii="Times New Roman" w:eastAsiaTheme="minorEastAsia" w:hAnsi="Times New Roman"/>
          <w:sz w:val="28"/>
          <w:szCs w:val="28"/>
          <w:lang w:eastAsia="ru-RU"/>
        </w:rPr>
        <w:t>руководителем администрации</w:t>
      </w:r>
      <w:r w:rsidRPr="00F6049D">
        <w:rPr>
          <w:rFonts w:ascii="Times New Roman" w:eastAsiaTheme="minorEastAsia" w:hAnsi="Times New Roman"/>
          <w:sz w:val="28"/>
          <w:szCs w:val="28"/>
          <w:lang w:eastAsia="ru-RU"/>
        </w:rPr>
        <w:t xml:space="preserve"> в течение 5 рабочих дней с момента поступления данного проекта</w:t>
      </w:r>
      <w:r w:rsidRPr="00F6049D">
        <w:rPr>
          <w:rFonts w:ascii="Times New Roman" w:eastAsiaTheme="minorEastAsia" w:hAnsi="Times New Roman"/>
          <w:color w:val="FF0000"/>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Кадровая служба в течение 3 рабочих дней со дня принятия распоряжения об изменении размера пенсии за выслугу лет направляет его копию в бухгалтерию с одновременным направлением копии распоряжения лицу, 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2</w:t>
      </w:r>
      <w:r w:rsidRPr="00F6049D">
        <w:rPr>
          <w:rFonts w:ascii="Times New Roman" w:eastAsiaTheme="minorEastAsia" w:hAnsi="Times New Roman"/>
          <w:sz w:val="28"/>
          <w:szCs w:val="28"/>
          <w:lang w:eastAsia="ru-RU"/>
        </w:rPr>
        <w:t xml:space="preserve">. Размер пенсии за выслугу лет может быть изменен при установлении факта необоснованного включения (невключения)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w:t>
      </w:r>
      <w:r w:rsidR="00EE60D5" w:rsidRPr="00F6049D">
        <w:rPr>
          <w:rFonts w:ascii="Times New Roman" w:eastAsiaTheme="minorEastAsia" w:hAnsi="Times New Roman"/>
          <w:sz w:val="28"/>
          <w:szCs w:val="28"/>
          <w:lang w:eastAsia="ru-RU"/>
        </w:rPr>
        <w:t>Решение</w:t>
      </w:r>
      <w:r w:rsidRPr="00F6049D">
        <w:rPr>
          <w:rFonts w:ascii="Times New Roman" w:eastAsiaTheme="minorEastAsia" w:hAnsi="Times New Roman"/>
          <w:sz w:val="28"/>
          <w:szCs w:val="28"/>
          <w:lang w:eastAsia="ru-RU"/>
        </w:rPr>
        <w:t xml:space="preserve"> о необоснованности включения (невключения) в стаж муниципальной службы отдельных периодов службы (работы) принимается </w:t>
      </w:r>
      <w:r w:rsidRPr="00F6049D">
        <w:rPr>
          <w:rFonts w:ascii="Times New Roman" w:eastAsiaTheme="minorEastAsia" w:hAnsi="Times New Roman"/>
          <w:sz w:val="28"/>
          <w:szCs w:val="28"/>
          <w:lang w:eastAsia="ru-RU"/>
        </w:rPr>
        <w:lastRenderedPageBreak/>
        <w:t>администрацией либо судом.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 основании </w:t>
      </w:r>
      <w:r w:rsidR="00EE60D5" w:rsidRPr="00F6049D">
        <w:rPr>
          <w:rFonts w:ascii="Times New Roman" w:eastAsiaTheme="minorEastAsia" w:hAnsi="Times New Roman"/>
          <w:sz w:val="28"/>
          <w:szCs w:val="28"/>
          <w:lang w:eastAsia="ru-RU"/>
        </w:rPr>
        <w:t>решения</w:t>
      </w:r>
      <w:r w:rsidRPr="00F6049D">
        <w:rPr>
          <w:rFonts w:ascii="Times New Roman" w:eastAsiaTheme="minorEastAsia" w:hAnsi="Times New Roman"/>
          <w:sz w:val="28"/>
          <w:szCs w:val="28"/>
          <w:lang w:eastAsia="ru-RU"/>
        </w:rPr>
        <w:t xml:space="preserve"> о необоснованности включения (невключения) в стаж муниципальной службы отдельных периодов службы (работы) кадровая служба в течение 3 рабочих дней со дня его принятия: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производит перерасчет размера пенсии за выслугу лет лица, замещавшего муниципальную должность, готовит проект распоряжения об установлении пенсии за выслугу лет в новом размере и направляет его на рассмотрение </w:t>
      </w:r>
      <w:r w:rsidR="003725F6">
        <w:rPr>
          <w:rFonts w:ascii="Times New Roman" w:eastAsiaTheme="minorEastAsia" w:hAnsi="Times New Roman"/>
          <w:sz w:val="28"/>
          <w:szCs w:val="28"/>
          <w:lang w:eastAsia="ru-RU"/>
        </w:rPr>
        <w:t>руководителя администрации</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xml:space="preserve">. Распоряжение об установлении пенсии за выслугу лет в новом размере принимается </w:t>
      </w:r>
      <w:r w:rsidR="003725F6">
        <w:rPr>
          <w:rFonts w:ascii="Times New Roman" w:eastAsiaTheme="minorEastAsia" w:hAnsi="Times New Roman"/>
          <w:sz w:val="28"/>
          <w:szCs w:val="28"/>
          <w:lang w:eastAsia="ru-RU"/>
        </w:rPr>
        <w:t xml:space="preserve">руководителем администрации </w:t>
      </w:r>
      <w:r w:rsidRPr="00F6049D">
        <w:rPr>
          <w:rFonts w:ascii="Times New Roman" w:eastAsiaTheme="minorEastAsia" w:hAnsi="Times New Roman"/>
          <w:sz w:val="28"/>
          <w:szCs w:val="28"/>
          <w:lang w:eastAsia="ru-RU"/>
        </w:rPr>
        <w:t xml:space="preserve">в течение 3 рабочих дней с момента   поступления данного проекта.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5</w:t>
      </w:r>
      <w:r w:rsidRPr="00F6049D">
        <w:rPr>
          <w:rFonts w:ascii="Times New Roman" w:eastAsiaTheme="minorEastAsia" w:hAnsi="Times New Roman"/>
          <w:sz w:val="28"/>
          <w:szCs w:val="28"/>
          <w:lang w:eastAsia="ru-RU"/>
        </w:rPr>
        <w:t xml:space="preserve">. Кадровая служба в течение 3 рабочих дней со дня принятия распоряжения об установлении пенсии за выслугу лет в новом размере направляет его копию в бухгалтерию с одновременным направлением копии распоряжения лицу, замещавшему муниципальную должность.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6</w:t>
      </w:r>
      <w:r w:rsidRPr="00F6049D">
        <w:rPr>
          <w:rFonts w:ascii="Times New Roman" w:eastAsiaTheme="minorEastAsia" w:hAnsi="Times New Roman"/>
          <w:sz w:val="28"/>
          <w:szCs w:val="28"/>
          <w:lang w:eastAsia="ru-RU"/>
        </w:rPr>
        <w:t>. В случаях если стаж муниципальной службы, определенный за вычетом необоснованно включенных периодов службы (работы), не дает лицу, замещавшему муниципальную должность, права на пенсию за выслугу лет, выплата пенсии за выслугу лет прекращается в соответствии с подпунктом 3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V</w:t>
      </w:r>
      <w:r w:rsidRPr="00F6049D">
        <w:rPr>
          <w:rFonts w:ascii="Times New Roman" w:eastAsiaTheme="minorEastAsia" w:hAnsi="Times New Roman"/>
          <w:sz w:val="28"/>
          <w:szCs w:val="28"/>
          <w:lang w:val="en-US" w:eastAsia="ru-RU"/>
        </w:rPr>
        <w:t>I</w:t>
      </w:r>
      <w:r w:rsidRPr="00F6049D">
        <w:rPr>
          <w:rFonts w:ascii="Times New Roman" w:eastAsiaTheme="minorEastAsia" w:hAnsi="Times New Roman"/>
          <w:sz w:val="28"/>
          <w:szCs w:val="28"/>
          <w:lang w:eastAsia="ru-RU"/>
        </w:rPr>
        <w:t xml:space="preserve">. Порядок </w:t>
      </w:r>
      <w:hyperlink r:id="rId15" w:history="1">
        <w:r w:rsidRPr="00F6049D">
          <w:rPr>
            <w:rFonts w:ascii="Times New Roman" w:eastAsiaTheme="minorEastAsia" w:hAnsi="Times New Roman"/>
            <w:sz w:val="28"/>
            <w:szCs w:val="28"/>
            <w:lang w:eastAsia="ru-RU"/>
          </w:rPr>
          <w:t>приостановления</w:t>
        </w:r>
      </w:hyperlink>
      <w:r w:rsidRPr="00F6049D">
        <w:rPr>
          <w:rFonts w:ascii="Times New Roman" w:eastAsiaTheme="minorEastAsia" w:hAnsi="Times New Roman"/>
          <w:sz w:val="28"/>
          <w:szCs w:val="28"/>
          <w:lang w:eastAsia="ru-RU"/>
        </w:rPr>
        <w:t xml:space="preserve"> и возобновления</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выплаты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Выплата пенсии за выслугу лет лицу, замещавшему муниципальную должность, приостанавливается: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Выплата пенсии за выслугу лет возобновляется: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lastRenderedPageBreak/>
        <w:t>1) после освобождения лица, которому была приостановлена выплата пенсии за выслугу лет, от должностей, указанных в подпункте 1 пункта 2</w:t>
      </w:r>
      <w:r w:rsidR="0053602E"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 выслугу лет назначается вновь в порядке, установленном для назначения пенсии за выслугу лет;</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после возобновления выплаты страховой пенсии по инвалидности, к которой установлена пенсия за выслугу лет, в срок, установленный подпунктом 2 пункта 2</w:t>
      </w:r>
      <w:r w:rsidR="0053602E"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настоящего Порядка, если установленная группа инвалидности дает право на получение пенсии за выслугу лет в соответствии с Законом Республики Коми </w:t>
      </w:r>
      <w:r w:rsidR="00D41879" w:rsidRPr="00F6049D">
        <w:rPr>
          <w:rFonts w:ascii="Times New Roman" w:eastAsiaTheme="minorEastAsia"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 - со дня возобновления выплаты страховой пенсии по инвалидности;</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подпунктом 3 пункта 2</w:t>
      </w:r>
      <w:r w:rsidR="0053602E"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настоящего Порядка, - с даты приостановления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trike/>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9</w:t>
      </w:r>
      <w:r w:rsidRPr="00F6049D">
        <w:rPr>
          <w:rFonts w:ascii="Times New Roman" w:eastAsiaTheme="minorEastAsia" w:hAnsi="Times New Roman"/>
          <w:sz w:val="28"/>
          <w:szCs w:val="28"/>
          <w:lang w:eastAsia="ru-RU"/>
        </w:rPr>
        <w:t>. Проект распоряжения о приостановлении, возобновлении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w:t>
      </w:r>
      <w:r w:rsidRPr="00F6049D">
        <w:rPr>
          <w:rFonts w:ascii="Times New Roman" w:eastAsiaTheme="minorEastAsia" w:hAnsi="Times New Roman"/>
          <w:color w:val="FF0000"/>
          <w:sz w:val="28"/>
          <w:szCs w:val="28"/>
          <w:lang w:eastAsia="ru-RU"/>
        </w:rPr>
        <w:t xml:space="preserve"> </w:t>
      </w:r>
      <w:r w:rsidRPr="00F6049D">
        <w:rPr>
          <w:rFonts w:ascii="Times New Roman" w:eastAsiaTheme="minorEastAsia" w:hAnsi="Times New Roman"/>
          <w:sz w:val="28"/>
          <w:szCs w:val="28"/>
          <w:lang w:eastAsia="ru-RU"/>
        </w:rPr>
        <w:t xml:space="preserve">и подписывается </w:t>
      </w:r>
      <w:r w:rsidR="003725F6">
        <w:rPr>
          <w:rFonts w:ascii="Times New Roman" w:eastAsiaTheme="minorEastAsia" w:hAnsi="Times New Roman"/>
          <w:b/>
          <w:sz w:val="28"/>
          <w:szCs w:val="28"/>
          <w:lang w:eastAsia="ru-RU"/>
        </w:rPr>
        <w:t>руководителем администрации</w:t>
      </w:r>
      <w:r w:rsidRPr="00F6049D">
        <w:rPr>
          <w:rFonts w:ascii="Times New Roman" w:eastAsiaTheme="minorEastAsia" w:hAnsi="Times New Roman"/>
          <w:sz w:val="28"/>
          <w:szCs w:val="28"/>
          <w:lang w:eastAsia="ru-RU"/>
        </w:rPr>
        <w:t>.</w:t>
      </w:r>
      <w:r w:rsidRPr="00F6049D">
        <w:rPr>
          <w:rFonts w:ascii="Times New Roman" w:eastAsiaTheme="minorEastAsia" w:hAnsi="Times New Roman"/>
          <w:strike/>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Кадровая служба в течение 3 рабочих дней со дня принятия распоряжения о приостановлении, возобновлении выплаты пенсии за выслугу лет </w:t>
      </w:r>
      <w:proofErr w:type="gramStart"/>
      <w:r w:rsidRPr="00F6049D">
        <w:rPr>
          <w:rFonts w:ascii="Times New Roman" w:eastAsiaTheme="minorEastAsia" w:hAnsi="Times New Roman"/>
          <w:sz w:val="28"/>
          <w:szCs w:val="28"/>
          <w:lang w:eastAsia="ru-RU"/>
        </w:rPr>
        <w:t>направляет  копию</w:t>
      </w:r>
      <w:proofErr w:type="gramEnd"/>
      <w:r w:rsidRPr="00F6049D">
        <w:rPr>
          <w:rFonts w:ascii="Times New Roman" w:eastAsiaTheme="minorEastAsia" w:hAnsi="Times New Roman"/>
          <w:sz w:val="28"/>
          <w:szCs w:val="28"/>
          <w:lang w:eastAsia="ru-RU"/>
        </w:rPr>
        <w:t xml:space="preserve"> распоряжения в бухгалтерию с одновременным направлением копии распоряжения лицу, которому приостановлена, возобновлена выплата пенсии за выслугу лет.</w:t>
      </w:r>
    </w:p>
    <w:p w:rsidR="00186610" w:rsidRPr="00F6049D" w:rsidRDefault="0054779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30</w:t>
      </w:r>
      <w:r w:rsidR="00186610" w:rsidRPr="00F6049D">
        <w:rPr>
          <w:rFonts w:ascii="Times New Roman" w:eastAsiaTheme="minorEastAsia" w:hAnsi="Times New Roman"/>
          <w:sz w:val="28"/>
          <w:szCs w:val="28"/>
          <w:lang w:eastAsia="ru-RU"/>
        </w:rPr>
        <w:t>. Распоряжение о приостановлении выплаты пенсии за выслугу лет в соответствии с подпунктом 1 пункта 2</w:t>
      </w:r>
      <w:r w:rsidR="0053602E" w:rsidRPr="00F6049D">
        <w:rPr>
          <w:rFonts w:ascii="Times New Roman" w:eastAsiaTheme="minorEastAsia" w:hAnsi="Times New Roman"/>
          <w:sz w:val="28"/>
          <w:szCs w:val="28"/>
          <w:lang w:eastAsia="ru-RU"/>
        </w:rPr>
        <w:t>7</w:t>
      </w:r>
      <w:r w:rsidR="00186610"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получения сообщения лица, замещавшего муниципальную должность, о назначении на одну из указанных в названном подпункте должностей с приложением копии решения (распоряжения, приказа) о его назначении.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Распоряжение о возобновлении выплаты пенсии за выслугу лет в соответствии с </w:t>
      </w:r>
      <w:hyperlink r:id="rId16" w:history="1">
        <w:r w:rsidRPr="00F6049D">
          <w:rPr>
            <w:rFonts w:ascii="Times New Roman" w:eastAsiaTheme="minorEastAsia" w:hAnsi="Times New Roman"/>
            <w:sz w:val="28"/>
            <w:szCs w:val="28"/>
            <w:lang w:eastAsia="ru-RU"/>
          </w:rPr>
          <w:t>подпунктом 1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w:t>
        </w:r>
      </w:hyperlink>
      <w:r w:rsidRPr="00F6049D">
        <w:rPr>
          <w:rFonts w:ascii="Times New Roman" w:eastAsiaTheme="minorEastAsia" w:hAnsi="Times New Roman"/>
          <w:sz w:val="28"/>
          <w:szCs w:val="28"/>
          <w:lang w:eastAsia="ru-RU"/>
        </w:rPr>
        <w:t>принимается в течение 10 рабочих дней со дня подачи заявления лица, замещавшего муниципальную должность,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Распоряжение о назначении пенсии за выслугу лет в новом размере в соответствии с подпунктом 1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принимается в установленном для назначения пенсии за выслугу лет порядке на основании заявления лица, замещавшего муниципальную должность, о назначении пенсии за выслугу лет в новом размере с приложением копии приказа (распоряжения, </w:t>
      </w:r>
      <w:r w:rsidRPr="00F6049D">
        <w:rPr>
          <w:rFonts w:ascii="Times New Roman" w:eastAsiaTheme="minorEastAsia" w:hAnsi="Times New Roman"/>
          <w:sz w:val="28"/>
          <w:szCs w:val="28"/>
          <w:lang w:eastAsia="ru-RU"/>
        </w:rPr>
        <w:lastRenderedPageBreak/>
        <w:t>решения) об освобождении его от замещаемой должности.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1</w:t>
      </w:r>
      <w:r w:rsidRPr="00F6049D">
        <w:rPr>
          <w:rFonts w:ascii="Times New Roman" w:eastAsiaTheme="minorEastAsia" w:hAnsi="Times New Roman"/>
          <w:sz w:val="28"/>
          <w:szCs w:val="28"/>
          <w:lang w:eastAsia="ru-RU"/>
        </w:rPr>
        <w:t>. Распоряжение о приостановлении выплаты пенсии за выслугу лет в соответствии с подпунктом 2 пункта 2</w:t>
      </w:r>
      <w:r w:rsidR="0053602E"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r w:rsidRPr="00F6049D">
        <w:rPr>
          <w:rFonts w:ascii="Times New Roman" w:eastAsiaTheme="minorEastAsia" w:hAnsi="Times New Roman"/>
          <w:color w:val="FF0000"/>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Распоряжение о возобновлении выплаты пенсии за выслугу лет в соответствии с подпунктом 2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подачи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2</w:t>
      </w:r>
      <w:r w:rsidRPr="00F6049D">
        <w:rPr>
          <w:rFonts w:ascii="Times New Roman" w:eastAsiaTheme="minorEastAsia" w:hAnsi="Times New Roman"/>
          <w:sz w:val="28"/>
          <w:szCs w:val="28"/>
          <w:lang w:eastAsia="ru-RU"/>
        </w:rPr>
        <w:t>. Распоряжение о приостановлении выплаты пенсии за выслугу лет в соответствии с подпунктом 3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сообщения бухгалтерии о неполучении лицом, замещавшим муниципальную должность, пенсии за выслугу лет в течение 6 месяцев подряд.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Пенсия за выслугу лет считается полученной, если она ежемесячно передается ее получателю через организации федеральной почтовой связи либо финансово-кредитное учреждение, одним из способов: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путем вручения пенсии за выслугу лет в кассе организации федеральной почтовой связи;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путем зачисления пенсии за выслугу лет на счет ее получателя в финансово-кредитном учреждении.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 Распоряжение о возобновлении выплаты пенсии за выслугу лет в соответствии с подпунктом 3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подачи заявления лица, замещавшего муниципальную должность, о возобновлении выплаты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Выплата пенсии за выслугу лет прекращается: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1) в случае возникновения обстоятельств, указанных в части 2 статьи 3 Закона Республики Коми </w:t>
      </w:r>
      <w:r w:rsidR="003C56E6" w:rsidRPr="00F6049D">
        <w:rPr>
          <w:rFonts w:ascii="Times New Roman" w:eastAsiaTheme="minorEastAsia"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 – со дня их возникновения;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в случае прекращения в соответствии с законодательством Российской Федерации выплаты страховой пенсии по старости (по инвалидности),</w:t>
      </w:r>
      <w:r w:rsidRPr="00F6049D">
        <w:rPr>
          <w:rFonts w:eastAsiaTheme="minorEastAsia"/>
          <w:lang w:eastAsia="ru-RU"/>
        </w:rPr>
        <w:t xml:space="preserve"> - </w:t>
      </w:r>
      <w:r w:rsidRPr="00F6049D">
        <w:rPr>
          <w:rFonts w:ascii="Times New Roman" w:eastAsiaTheme="minorEastAsia" w:hAnsi="Times New Roman"/>
          <w:sz w:val="28"/>
          <w:szCs w:val="28"/>
          <w:lang w:eastAsia="ru-RU"/>
        </w:rPr>
        <w:t>с 1-го числа месяца, следующего за месяцем, в котором истек указанный срок;</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представленных в подтверждение возникновения права на пенсию за выслугу лет, - с 1-го числа месяца, следующего за месяцем, в котором принято решение о прекращении пенсии за выслугу лет, либо с даты, указанной судом.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xml:space="preserve">. При наличии оснований проект распоряжения о прекращении, </w:t>
      </w:r>
      <w:r w:rsidRPr="00F6049D">
        <w:rPr>
          <w:rFonts w:ascii="Times New Roman" w:eastAsiaTheme="minorEastAsia" w:hAnsi="Times New Roman"/>
          <w:sz w:val="28"/>
          <w:szCs w:val="28"/>
          <w:lang w:eastAsia="ru-RU"/>
        </w:rPr>
        <w:lastRenderedPageBreak/>
        <w:t xml:space="preserve">восстановлении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 и подписывается </w:t>
      </w:r>
      <w:r w:rsidR="001E6097">
        <w:rPr>
          <w:rFonts w:ascii="Times New Roman" w:eastAsiaTheme="minorEastAsia" w:hAnsi="Times New Roman"/>
          <w:sz w:val="28"/>
          <w:szCs w:val="28"/>
          <w:lang w:eastAsia="ru-RU"/>
        </w:rPr>
        <w:t>руководителем администрации</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Кадровая служба в течение 3 рабочих дней со дня принятия </w:t>
      </w:r>
      <w:r w:rsidR="001E6097" w:rsidRPr="001E6097">
        <w:rPr>
          <w:rFonts w:ascii="Times New Roman" w:eastAsiaTheme="minorEastAsia" w:hAnsi="Times New Roman"/>
          <w:sz w:val="28"/>
          <w:szCs w:val="28"/>
          <w:lang w:eastAsia="ru-RU"/>
        </w:rPr>
        <w:t xml:space="preserve">руководителем администрации </w:t>
      </w:r>
      <w:r w:rsidRPr="00F6049D">
        <w:rPr>
          <w:rFonts w:ascii="Times New Roman" w:eastAsiaTheme="minorEastAsia" w:hAnsi="Times New Roman"/>
          <w:sz w:val="28"/>
          <w:szCs w:val="28"/>
          <w:lang w:eastAsia="ru-RU"/>
        </w:rPr>
        <w:t>распоряжения о прекращении, восстановлении выплаты пенсии за выслугу лет направляет его копию в бухгалтерию с одновременным направлением копии распоряжения лицу, которому прекращена, восстановлена выплата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лицу, замещавшему муниципальную должность, с разъяснением причин возврата.</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5</w:t>
      </w:r>
      <w:r w:rsidRPr="00F6049D">
        <w:rPr>
          <w:rFonts w:ascii="Times New Roman" w:eastAsiaTheme="minorEastAsia" w:hAnsi="Times New Roman"/>
          <w:sz w:val="28"/>
          <w:szCs w:val="28"/>
          <w:lang w:eastAsia="ru-RU"/>
        </w:rPr>
        <w:t xml:space="preserve">. Распоряжение о прекращении выплаты пенсии за выслугу лет принимается </w:t>
      </w:r>
      <w:r w:rsidR="001E6097" w:rsidRPr="001E6097">
        <w:rPr>
          <w:rFonts w:ascii="Times New Roman" w:eastAsiaTheme="minorEastAsia" w:hAnsi="Times New Roman"/>
          <w:sz w:val="28"/>
          <w:szCs w:val="28"/>
          <w:lang w:eastAsia="ru-RU"/>
        </w:rPr>
        <w:t>руководителем администрации</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1) по подпункту 1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 в течение 5 рабочих дней со дня получения сообщения лица, замещавшего муниципальную должность, о возникновении обстоятельств, указанных в части 2 статьи 3 Закона </w:t>
      </w:r>
      <w:r w:rsidR="003C56E6" w:rsidRPr="00F6049D">
        <w:rPr>
          <w:rFonts w:ascii="Times New Roman" w:eastAsiaTheme="minorEastAsia"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 xml:space="preserve"> с приложением копий документов, подтверждающих возникновение указанных обстоятельств;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по подпункту 2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 в течение 5 рабочих дней со дня получения сообщения  лица, замещавшего муниципальную должность, о прекращении выплаты страховой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 пенсии по старости (инвалидности) либо документов, подтверждающих изменение группы инвалидности;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3) по подпункту 3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 в течение 5 рабочих дней со дня принятия</w:t>
      </w:r>
      <w:r w:rsidRPr="00F6049D">
        <w:rPr>
          <w:rFonts w:eastAsiaTheme="minorEastAsia"/>
          <w:lang w:eastAsia="ru-RU"/>
        </w:rPr>
        <w:t xml:space="preserve"> </w:t>
      </w:r>
      <w:r w:rsidRPr="00F6049D">
        <w:rPr>
          <w:rFonts w:ascii="Times New Roman" w:eastAsiaTheme="minorEastAsia" w:hAnsi="Times New Roman"/>
          <w:sz w:val="28"/>
          <w:szCs w:val="28"/>
          <w:lang w:eastAsia="ru-RU"/>
        </w:rPr>
        <w:t>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r w:rsidRPr="00F6049D">
        <w:rPr>
          <w:rFonts w:ascii="Times New Roman" w:eastAsiaTheme="minorEastAsia" w:hAnsi="Times New Roman"/>
          <w:color w:val="FF0000"/>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6</w:t>
      </w:r>
      <w:r w:rsidRPr="00F6049D">
        <w:rPr>
          <w:rFonts w:ascii="Times New Roman" w:eastAsiaTheme="minorEastAsia" w:hAnsi="Times New Roman"/>
          <w:sz w:val="28"/>
          <w:szCs w:val="28"/>
          <w:lang w:eastAsia="ru-RU"/>
        </w:rPr>
        <w:t xml:space="preserve">. Распоряжение о прекращении выплаты пенсии за выслугу лет в связи со смертью лица, замещавшего муниципальную должность, принимается </w:t>
      </w:r>
      <w:r w:rsidR="001E6097" w:rsidRPr="001E6097">
        <w:rPr>
          <w:rFonts w:ascii="Times New Roman" w:eastAsiaTheme="minorEastAsia" w:hAnsi="Times New Roman"/>
          <w:sz w:val="28"/>
          <w:szCs w:val="28"/>
          <w:lang w:eastAsia="ru-RU"/>
        </w:rPr>
        <w:t>руководителем администрации</w:t>
      </w:r>
      <w:r w:rsidRPr="00F6049D">
        <w:rPr>
          <w:rFonts w:ascii="Times New Roman" w:eastAsiaTheme="minorEastAsia" w:hAnsi="Times New Roman"/>
          <w:sz w:val="28"/>
          <w:szCs w:val="28"/>
          <w:lang w:eastAsia="ru-RU"/>
        </w:rPr>
        <w:t xml:space="preserve"> в течение 5 рабочих дней со дня получения документов, подтверждающих смерть лица, получавшего пенсию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w:t>
      </w:r>
      <w:r w:rsidRPr="00F6049D">
        <w:rPr>
          <w:rFonts w:ascii="Times New Roman" w:eastAsiaTheme="minorEastAsia" w:hAnsi="Times New Roman"/>
          <w:sz w:val="28"/>
          <w:szCs w:val="28"/>
          <w:lang w:eastAsia="ru-RU"/>
        </w:rPr>
        <w:lastRenderedPageBreak/>
        <w:t>приложением документов, подтверждающих родственные связи с умершим,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Выплата пенсии за выслугу лет, прекращенная по основаниям, изложенным: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в  подпункте 2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восстанавливается при восстановлении (возобновлении) выплаты страховой пенсии по старости (инвалидности)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w:t>
      </w:r>
      <w:r w:rsidRPr="00F6049D">
        <w:rPr>
          <w:rFonts w:eastAsiaTheme="minorEastAsia"/>
          <w:lang w:eastAsia="ru-RU"/>
        </w:rPr>
        <w:t xml:space="preserve"> </w:t>
      </w:r>
      <w:r w:rsidRPr="00F6049D">
        <w:rPr>
          <w:rFonts w:ascii="Times New Roman" w:eastAsiaTheme="minorEastAsia" w:hAnsi="Times New Roman"/>
          <w:sz w:val="28"/>
          <w:szCs w:val="28"/>
          <w:lang w:eastAsia="ru-RU"/>
        </w:rPr>
        <w:t>по старости (инвалидности);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в подпункте 3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val="en-US" w:eastAsia="ru-RU"/>
        </w:rPr>
        <w:t>VII</w:t>
      </w:r>
      <w:r w:rsidRPr="00F6049D">
        <w:rPr>
          <w:rFonts w:ascii="Times New Roman" w:eastAsiaTheme="minorEastAsia" w:hAnsi="Times New Roman"/>
          <w:sz w:val="28"/>
          <w:szCs w:val="28"/>
          <w:lang w:eastAsia="ru-RU"/>
        </w:rPr>
        <w:t xml:space="preserve">. Права и обязанности лиц, </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получающих пенсию за выслугу лет.</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9</w:t>
      </w:r>
      <w:r w:rsidRPr="00F6049D">
        <w:rPr>
          <w:rFonts w:ascii="Times New Roman" w:eastAsiaTheme="minorEastAsia" w:hAnsi="Times New Roman"/>
          <w:sz w:val="28"/>
          <w:szCs w:val="28"/>
          <w:lang w:eastAsia="ru-RU"/>
        </w:rPr>
        <w:t>. Лицо, замещавшее муниципальную должность,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val="en-US" w:eastAsia="ru-RU"/>
        </w:rPr>
        <w:t>VIII</w:t>
      </w:r>
      <w:r w:rsidRPr="00F6049D">
        <w:rPr>
          <w:rFonts w:ascii="Times New Roman" w:eastAsiaTheme="minorEastAsia" w:hAnsi="Times New Roman"/>
          <w:sz w:val="28"/>
          <w:szCs w:val="28"/>
          <w:lang w:eastAsia="ru-RU"/>
        </w:rPr>
        <w:t>. Порядок ведения дел лиц, получающих пенсию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54779F" w:rsidP="00056A9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40</w:t>
      </w:r>
      <w:r w:rsidR="00186610" w:rsidRPr="00F6049D">
        <w:rPr>
          <w:rFonts w:ascii="Times New Roman" w:eastAsiaTheme="minorEastAsia" w:hAnsi="Times New Roman"/>
          <w:sz w:val="28"/>
          <w:szCs w:val="28"/>
          <w:lang w:eastAsia="ru-RU"/>
        </w:rPr>
        <w:t>. Дело о пенсии за выслугу лет формируется и ведется кадровой службой.</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1</w:t>
      </w:r>
      <w:r w:rsidRPr="00F6049D">
        <w:rPr>
          <w:rFonts w:ascii="Times New Roman" w:eastAsiaTheme="minorEastAsia" w:hAnsi="Times New Roman"/>
          <w:sz w:val="28"/>
          <w:szCs w:val="28"/>
          <w:lang w:eastAsia="ru-RU"/>
        </w:rPr>
        <w:t>. Дело о пенсии за выслугу лет состоит из двух разделов.</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 разделе первом содержатся: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копия паспорта;</w:t>
      </w:r>
    </w:p>
    <w:p w:rsidR="00186610" w:rsidRPr="00F6049D" w:rsidRDefault="005F55A4"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распоряжение</w:t>
      </w:r>
      <w:r w:rsidR="00186610" w:rsidRPr="00F6049D">
        <w:rPr>
          <w:rFonts w:ascii="Times New Roman" w:eastAsiaTheme="minorEastAsia" w:hAnsi="Times New Roman"/>
          <w:sz w:val="28"/>
          <w:szCs w:val="28"/>
          <w:lang w:eastAsia="ru-RU"/>
        </w:rPr>
        <w:t xml:space="preserve"> 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документы, послужившие основанием для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 распоряжение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5) распоряжение об изменении размера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6) иные документы.</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w:t>
      </w:r>
      <w:r w:rsidRPr="00F6049D">
        <w:rPr>
          <w:rFonts w:ascii="Times New Roman" w:eastAsiaTheme="minorEastAsia" w:hAnsi="Times New Roman"/>
          <w:sz w:val="28"/>
          <w:szCs w:val="28"/>
          <w:lang w:eastAsia="ru-RU"/>
        </w:rPr>
        <w:lastRenderedPageBreak/>
        <w:t>их поступления.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2</w:t>
      </w:r>
      <w:r w:rsidRPr="00F6049D">
        <w:rPr>
          <w:rFonts w:ascii="Times New Roman" w:eastAsiaTheme="minorEastAsia" w:hAnsi="Times New Roman"/>
          <w:sz w:val="28"/>
          <w:szCs w:val="28"/>
          <w:lang w:eastAsia="ru-RU"/>
        </w:rPr>
        <w:t>.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Документы второго раздела подшиваются между собой и находятся в деле о пенсии за выслугу лет </w:t>
      </w:r>
      <w:r w:rsidR="003C56E6" w:rsidRPr="00F6049D">
        <w:rPr>
          <w:rFonts w:ascii="Times New Roman" w:eastAsiaTheme="minorEastAsia" w:hAnsi="Times New Roman"/>
          <w:sz w:val="28"/>
          <w:szCs w:val="28"/>
          <w:lang w:eastAsia="ru-RU"/>
        </w:rPr>
        <w:t>не подшитыми</w:t>
      </w:r>
      <w:r w:rsidRPr="00F6049D">
        <w:rPr>
          <w:rFonts w:ascii="Times New Roman" w:eastAsiaTheme="minorEastAsia" w:hAnsi="Times New Roman"/>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Копии документов, находящиеся в деле о пенсии за выслугу лет, должны быть заверены в установленном порядке.</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5</w:t>
      </w:r>
      <w:r w:rsidRPr="00F6049D">
        <w:rPr>
          <w:rFonts w:ascii="Times New Roman" w:eastAsiaTheme="minorEastAsia" w:hAnsi="Times New Roman"/>
          <w:sz w:val="28"/>
          <w:szCs w:val="28"/>
          <w:lang w:eastAsia="ru-RU"/>
        </w:rPr>
        <w:t>.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6</w:t>
      </w:r>
      <w:r w:rsidRPr="00F6049D">
        <w:rPr>
          <w:rFonts w:ascii="Times New Roman" w:eastAsiaTheme="minorEastAsia" w:hAnsi="Times New Roman"/>
          <w:sz w:val="28"/>
          <w:szCs w:val="28"/>
          <w:lang w:eastAsia="ru-RU"/>
        </w:rPr>
        <w:t>.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Дела о пенсии за выслугу лет содержатся в месте, обеспечивающем их сохранность.</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t>П</w:t>
      </w:r>
      <w:r w:rsidR="00186610" w:rsidRPr="00F6049D">
        <w:rPr>
          <w:rFonts w:ascii="Times New Roman" w:eastAsiaTheme="minorEastAsia" w:hAnsi="Times New Roman"/>
          <w:lang w:eastAsia="ru-RU"/>
        </w:rPr>
        <w:t>риложение 1</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Руководителю </w:t>
      </w:r>
      <w:r w:rsidR="003C56E6" w:rsidRPr="00F6049D">
        <w:rPr>
          <w:rFonts w:ascii="Times New Roman" w:eastAsia="Times New Roman" w:hAnsi="Times New Roman" w:cs="Times New Roman"/>
          <w:sz w:val="24"/>
          <w:szCs w:val="24"/>
          <w:lang w:eastAsia="ru-RU"/>
        </w:rPr>
        <w:t>органа местного самоуправления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от 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lang w:eastAsia="ru-RU"/>
        </w:rPr>
        <w:t>(фамилия, имя, отчество заявителя</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муниципальной должности</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ранее замещаемой заявителем)</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lastRenderedPageBreak/>
        <w:t xml:space="preserve">                              </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домашний адрес 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телефон 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паспорт серия ________ </w:t>
      </w:r>
      <w:r w:rsidR="002E6899"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кем и когда выдан 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269"/>
      <w:bookmarkEnd w:id="9"/>
      <w:r w:rsidRPr="00F6049D">
        <w:rPr>
          <w:rFonts w:ascii="Times New Roman" w:eastAsia="Times New Roman" w:hAnsi="Times New Roman" w:cs="Times New Roman"/>
          <w:sz w:val="24"/>
          <w:szCs w:val="24"/>
          <w:lang w:eastAsia="ru-RU"/>
        </w:rPr>
        <w:t>ЗАЯВЛЕНИЕ</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 соответствии с </w:t>
      </w:r>
      <w:hyperlink r:id="rId17" w:history="1">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3C56E6"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imes New Roman" w:hAnsi="Times New Roman" w:cs="Times New Roman"/>
          <w:sz w:val="24"/>
          <w:szCs w:val="24"/>
          <w:lang w:eastAsia="ru-RU"/>
        </w:rPr>
        <w:t xml:space="preserve"> прошу назначить мне пенсию за выслугу лет (в новом размере) к страховой 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w:t>
      </w:r>
      <w:hyperlink r:id="rId18" w:history="1">
        <w:r w:rsidRPr="00F6049D">
          <w:rPr>
            <w:rFonts w:ascii="Times New Roman" w:eastAsia="Times New Roman" w:hAnsi="Times New Roman" w:cs="Times New Roman"/>
            <w:sz w:val="24"/>
            <w:szCs w:val="24"/>
            <w:lang w:eastAsia="ru-RU"/>
          </w:rPr>
          <w:t>Законом</w:t>
        </w:r>
      </w:hyperlink>
      <w:r w:rsidR="003C56E6" w:rsidRPr="00F6049D">
        <w:rPr>
          <w:rFonts w:ascii="Times New Roman" w:eastAsia="Times New Roman" w:hAnsi="Times New Roman" w:cs="Times New Roman"/>
          <w:sz w:val="24"/>
          <w:szCs w:val="24"/>
          <w:lang w:eastAsia="ru-RU"/>
        </w:rPr>
        <w:t xml:space="preserve"> Российской Федерации «</w:t>
      </w:r>
      <w:r w:rsidRPr="00F6049D">
        <w:rPr>
          <w:rFonts w:ascii="Times New Roman" w:eastAsia="Times New Roman" w:hAnsi="Times New Roman" w:cs="Times New Roman"/>
          <w:sz w:val="24"/>
          <w:szCs w:val="24"/>
          <w:lang w:eastAsia="ru-RU"/>
        </w:rPr>
        <w:t>О занятости населения в Российской Федерации</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(нужное подчеркнуть).</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Страховую пенсию 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(вид пенсии)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получаю в 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органа, выплачивающего страховую пенсию)</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администрацию </w:t>
      </w:r>
      <w:r w:rsidRPr="00F6049D">
        <w:rPr>
          <w:rFonts w:ascii="Times New Roman" w:eastAsia="Times New Roman" w:hAnsi="Times New Roman" w:cs="Courier New"/>
          <w:sz w:val="24"/>
          <w:szCs w:val="24"/>
          <w:lang w:eastAsia="ru-RU"/>
        </w:rPr>
        <w:t>МР «Койгородский»</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случае переплаты пенсии за выслугу лет обязуюсь внести переплаченную сумму.</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СОГЛАСИЕ НА ОБРАБОТКУ ПЕРСОНАЛЬНЫХ ДАННЫХ</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vertAlign w:val="subscript"/>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Сообщаю, что все представленные мною персональные данные являются полными и точными, и для их подтверждения я должен(а) представить соответствующие документы.</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На основании Федерального </w:t>
      </w:r>
      <w:hyperlink r:id="rId19" w:history="1">
        <w:r w:rsidRPr="00F6049D">
          <w:rPr>
            <w:rFonts w:ascii="Times New Roman" w:eastAsia="Times New Roman" w:hAnsi="Times New Roman" w:cs="Times New Roman"/>
            <w:sz w:val="24"/>
            <w:szCs w:val="24"/>
            <w:lang w:eastAsia="ru-RU"/>
          </w:rPr>
          <w:t>закона</w:t>
        </w:r>
      </w:hyperlink>
      <w:r w:rsidRPr="00F6049D">
        <w:rPr>
          <w:rFonts w:ascii="Times New Roman" w:eastAsia="Times New Roman" w:hAnsi="Times New Roman" w:cs="Times New Roman"/>
          <w:sz w:val="24"/>
          <w:szCs w:val="24"/>
          <w:lang w:eastAsia="ru-RU"/>
        </w:rPr>
        <w:t xml:space="preserve"> от 27 июля 2006 г. </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152-ФЗ </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О персональных данных</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настоящим я разрешаю администрации </w:t>
      </w:r>
      <w:r w:rsidR="001E6097">
        <w:rPr>
          <w:rFonts w:ascii="Times New Roman" w:eastAsia="Times New Roman" w:hAnsi="Times New Roman" w:cs="Courier New"/>
          <w:sz w:val="24"/>
          <w:szCs w:val="24"/>
          <w:lang w:eastAsia="ru-RU"/>
        </w:rPr>
        <w:t>с</w:t>
      </w:r>
      <w:r w:rsidR="006D5DAE">
        <w:rPr>
          <w:rFonts w:ascii="Times New Roman" w:eastAsia="Times New Roman" w:hAnsi="Times New Roman" w:cs="Courier New"/>
          <w:sz w:val="24"/>
          <w:szCs w:val="24"/>
          <w:lang w:eastAsia="ru-RU"/>
        </w:rPr>
        <w:t>ельского  поселения «Койгородок</w:t>
      </w:r>
      <w:r w:rsidR="001E6097">
        <w:rPr>
          <w:rFonts w:ascii="Times New Roman" w:eastAsia="Times New Roman" w:hAnsi="Times New Roman" w:cs="Courier New"/>
          <w:sz w:val="24"/>
          <w:szCs w:val="24"/>
          <w:lang w:eastAsia="ru-RU"/>
        </w:rPr>
        <w:t xml:space="preserve">» </w:t>
      </w:r>
      <w:r w:rsidRPr="00F6049D">
        <w:rPr>
          <w:rFonts w:ascii="Times New Roman" w:eastAsia="Times New Roman" w:hAnsi="Times New Roman" w:cs="Times New Roman"/>
          <w:sz w:val="24"/>
          <w:szCs w:val="24"/>
          <w:lang w:eastAsia="ru-RU"/>
        </w:rPr>
        <w:t>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Я согласен(на),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выплаты в соответствии с </w:t>
      </w:r>
      <w:hyperlink r:id="rId20" w:history="1">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3C56E6"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9E765A" w:rsidRPr="00F6049D">
        <w:rPr>
          <w:rFonts w:ascii="Times New Roman" w:eastAsia="Times New Roman" w:hAnsi="Times New Roman" w:cs="Times New Roman"/>
          <w:sz w:val="24"/>
          <w:szCs w:val="24"/>
          <w:lang w:eastAsia="ru-RU"/>
        </w:rPr>
        <w:t>,</w:t>
      </w:r>
      <w:r w:rsidR="009E765A" w:rsidRPr="00F6049D">
        <w:t xml:space="preserve"> </w:t>
      </w:r>
      <w:r w:rsidR="009E765A" w:rsidRPr="00F6049D">
        <w:rPr>
          <w:rFonts w:ascii="Times New Roman" w:eastAsia="Times New Roman" w:hAnsi="Times New Roman" w:cs="Times New Roman"/>
          <w:sz w:val="24"/>
          <w:szCs w:val="24"/>
          <w:lang w:eastAsia="ru-RU"/>
        </w:rPr>
        <w:t>а также в соответствии с Федеральным законом от 17.07.1999 № 178-ФЗ «О государственной социальной помощи» и постановлением Правительства Российской Федерации от 14.02.2017 № 181 «О Единой государственной информационной системе социального обеспечения»</w:t>
      </w:r>
      <w:r w:rsidRPr="00F6049D">
        <w:rPr>
          <w:rFonts w:ascii="Times New Roman" w:eastAsia="Times New Roman" w:hAnsi="Times New Roman" w:cs="Times New Roman"/>
          <w:sz w:val="24"/>
          <w:szCs w:val="24"/>
          <w:lang w:eastAsia="ru-RU"/>
        </w:rPr>
        <w:t xml:space="preserve"> сроком до минования надобности.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 заявлению приложены:</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1) копия паспорта;</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2) копия трудовой книжки</w:t>
      </w:r>
      <w:r w:rsidR="003C56E6" w:rsidRPr="00F6049D">
        <w:rPr>
          <w:rFonts w:ascii="Times New Roman" w:eastAsia="Times New Roman" w:hAnsi="Times New Roman" w:cs="Times New Roman"/>
          <w:sz w:val="24"/>
          <w:szCs w:val="24"/>
          <w:lang w:eastAsia="ru-RU"/>
        </w:rPr>
        <w:t xml:space="preserve"> </w:t>
      </w:r>
      <w:proofErr w:type="gramStart"/>
      <w:r w:rsidR="003C56E6" w:rsidRPr="00F6049D">
        <w:rPr>
          <w:rFonts w:ascii="Times New Roman" w:eastAsia="Times New Roman" w:hAnsi="Times New Roman" w:cs="Times New Roman"/>
          <w:sz w:val="24"/>
          <w:szCs w:val="24"/>
          <w:lang w:eastAsia="ru-RU"/>
        </w:rPr>
        <w:t>и  (</w:t>
      </w:r>
      <w:proofErr w:type="gramEnd"/>
      <w:r w:rsidR="003C56E6" w:rsidRPr="00F6049D">
        <w:rPr>
          <w:rFonts w:ascii="Times New Roman" w:eastAsia="Times New Roman" w:hAnsi="Times New Roman" w:cs="Times New Roman"/>
          <w:sz w:val="24"/>
          <w:szCs w:val="24"/>
          <w:lang w:eastAsia="ru-RU"/>
        </w:rPr>
        <w:t>или) сведения о трудовой деятельности, оформленные в установленном законодательством порядке</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3) документы, подтверждающие стаж муниципальной службы, дающий право на назначение пенсии за выслугу лет, в том числе копия военного билета;</w:t>
      </w:r>
    </w:p>
    <w:p w:rsidR="00A2455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4) справка территориального органа Пенсионного фонда Российской Федерации, </w:t>
      </w:r>
      <w:r w:rsidRPr="00F6049D">
        <w:rPr>
          <w:rFonts w:ascii="Times New Roman" w:eastAsia="Times New Roman" w:hAnsi="Times New Roman" w:cs="Times New Roman"/>
          <w:sz w:val="24"/>
          <w:szCs w:val="24"/>
          <w:lang w:eastAsia="ru-RU"/>
        </w:rPr>
        <w:lastRenderedPageBreak/>
        <w:t>выплачивающего пенсии,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периода, на кот</w:t>
      </w:r>
      <w:r w:rsidR="00A24550" w:rsidRPr="00F6049D">
        <w:rPr>
          <w:rFonts w:ascii="Times New Roman" w:eastAsia="Times New Roman" w:hAnsi="Times New Roman" w:cs="Times New Roman"/>
          <w:sz w:val="24"/>
          <w:szCs w:val="24"/>
          <w:lang w:eastAsia="ru-RU"/>
        </w:rPr>
        <w:t>орый назначена страховая пенсия;</w:t>
      </w:r>
    </w:p>
    <w:p w:rsidR="00186610" w:rsidRPr="00F6049D" w:rsidRDefault="00A24550" w:rsidP="00056A93">
      <w:pPr>
        <w:widowControl w:val="0"/>
        <w:tabs>
          <w:tab w:val="left" w:pos="0"/>
          <w:tab w:val="right" w:pos="93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5)  </w:t>
      </w:r>
      <w:proofErr w:type="gramStart"/>
      <w:r w:rsidRPr="00F6049D">
        <w:rPr>
          <w:rFonts w:ascii="Times New Roman" w:eastAsia="Times New Roman" w:hAnsi="Times New Roman" w:cs="Times New Roman"/>
          <w:sz w:val="24"/>
          <w:szCs w:val="24"/>
          <w:lang w:eastAsia="ru-RU"/>
        </w:rPr>
        <w:t>документ,  подтверждающий</w:t>
      </w:r>
      <w:proofErr w:type="gramEnd"/>
      <w:r w:rsidRPr="00F6049D">
        <w:rPr>
          <w:rFonts w:ascii="Times New Roman" w:eastAsia="Times New Roman" w:hAnsi="Times New Roman" w:cs="Times New Roman"/>
          <w:sz w:val="24"/>
          <w:szCs w:val="24"/>
          <w:lang w:eastAsia="ru-RU"/>
        </w:rPr>
        <w:t xml:space="preserve">  регистрацию  в  системе  индивидуального (персонифицированного) учета.</w:t>
      </w:r>
    </w:p>
    <w:p w:rsidR="00A24550" w:rsidRPr="00F6049D" w:rsidRDefault="00A24550" w:rsidP="00056A93">
      <w:pPr>
        <w:widowControl w:val="0"/>
        <w:tabs>
          <w:tab w:val="left" w:pos="0"/>
          <w:tab w:val="right" w:pos="9355"/>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 условиями, правилами и сроками выплаты пенсии за выслугу лет ознакомлен(а).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 ______________ ____ г. _______________________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lang w:eastAsia="ru-RU"/>
        </w:rPr>
        <w:t>(подпись заявителя)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Заявление зарегистрировано: "____"________________ ____ г.</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(подпись, фамилия, имя, отчество и должность работника,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уполномоченного регистрировать заявления)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Расписка-уведомление</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Заявление гр. ____________________________________________ о назначении </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пенсии за выслугу лет принято </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органа местного самоуправления)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lang w:eastAsia="ru-RU"/>
        </w:rPr>
        <w:t>(дата принятия)</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 заявлению приложены документы, необходимые для принятия решения о назначении пенсии за выслугу лет, на _________ листах.</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Для принятия решения о назначении пенсии за выслугу лет необходимо дополнительно представить: 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(перечислить документы)</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(подпись, фамилия, имя, отчество и должность работника,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уполномоченного регистрировать заявления)</w:t>
      </w:r>
    </w:p>
    <w:p w:rsidR="00056A93"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056A93"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t>Приложение 2</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ar369"/>
      <w:bookmarkEnd w:id="10"/>
      <w:r w:rsidRPr="00F6049D">
        <w:rPr>
          <w:rFonts w:ascii="Times New Roman" w:eastAsia="Times New Roman" w:hAnsi="Times New Roman" w:cs="Times New Roman"/>
          <w:sz w:val="28"/>
          <w:szCs w:val="28"/>
          <w:lang w:eastAsia="ru-RU"/>
        </w:rPr>
        <w:t xml:space="preserve">Справка </w:t>
      </w:r>
      <w:r w:rsidR="00A24550" w:rsidRPr="00F6049D">
        <w:rPr>
          <w:rFonts w:ascii="Times New Roman" w:eastAsia="Times New Roman" w:hAnsi="Times New Roman" w:cs="Times New Roman"/>
          <w:sz w:val="28"/>
          <w:szCs w:val="28"/>
          <w:lang w:eastAsia="ru-RU"/>
        </w:rPr>
        <w:t>№</w:t>
      </w:r>
      <w:r w:rsidRPr="00F6049D">
        <w:rPr>
          <w:rFonts w:ascii="Times New Roman" w:eastAsia="Times New Roman" w:hAnsi="Times New Roman" w:cs="Times New Roman"/>
          <w:sz w:val="28"/>
          <w:szCs w:val="28"/>
          <w:lang w:eastAsia="ru-RU"/>
        </w:rPr>
        <w:t xml:space="preserve"> 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по определению стажа муниципальной службы</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от _________________ ________ г.</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 соответствии с </w:t>
      </w:r>
      <w:hyperlink r:id="rId21" w:history="1">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A24550" w:rsidRPr="00F6049D">
        <w:rPr>
          <w:rFonts w:ascii="Times New Roman" w:eastAsia="Times New Roman" w:hAnsi="Times New Roman" w:cs="Times New Roman"/>
          <w:sz w:val="24"/>
          <w:szCs w:val="24"/>
          <w:lang w:eastAsia="ru-RU"/>
        </w:rPr>
        <w:t xml:space="preserve">«О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w:t>
      </w:r>
      <w:r w:rsidR="00A24550" w:rsidRPr="00F6049D">
        <w:rPr>
          <w:rFonts w:ascii="Times New Roman" w:eastAsia="Times New Roman" w:hAnsi="Times New Roman" w:cs="Times New Roman"/>
          <w:sz w:val="24"/>
          <w:szCs w:val="24"/>
          <w:lang w:eastAsia="ru-RU"/>
        </w:rPr>
        <w:lastRenderedPageBreak/>
        <w:t>образования»</w:t>
      </w:r>
      <w:r w:rsidRPr="00F6049D">
        <w:rPr>
          <w:rFonts w:ascii="Times New Roman" w:eastAsia="Times New Roman" w:hAnsi="Times New Roman" w:cs="Times New Roman"/>
          <w:sz w:val="24"/>
          <w:szCs w:val="24"/>
          <w:lang w:eastAsia="ru-RU"/>
        </w:rPr>
        <w:t xml:space="preserve"> подтверждаются периоды муниципальной службы (работы), учитываемые при исчислении стажа муниципальной службы, требуемого для приобретения права на пенсию за выслугу лет,</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(фамилия, имя, отчество лица, </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стаж муниципальной службы которого определяется)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муниципальной должности, ранее замещаемой лицом,</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lang w:eastAsia="ru-RU"/>
        </w:rPr>
        <w:t xml:space="preserve">стаж муниципальной службы которого определяется) </w:t>
      </w:r>
      <w:r w:rsidRPr="00F6049D">
        <w:rPr>
          <w:rFonts w:ascii="Times New Roman" w:eastAsia="Times New Roman" w:hAnsi="Times New Roman" w:cs="Times New Roman"/>
          <w:sz w:val="24"/>
          <w:szCs w:val="24"/>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600"/>
        <w:gridCol w:w="840"/>
        <w:gridCol w:w="840"/>
        <w:gridCol w:w="2280"/>
        <w:gridCol w:w="720"/>
        <w:gridCol w:w="1080"/>
        <w:gridCol w:w="720"/>
      </w:tblGrid>
      <w:tr w:rsidR="00186610" w:rsidRPr="00F6049D" w:rsidTr="00186610">
        <w:trPr>
          <w:trHeight w:val="1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N </w:t>
            </w:r>
            <w:r w:rsidRPr="00F6049D">
              <w:rPr>
                <w:rFonts w:ascii="Times New Roman" w:eastAsia="Times New Roman" w:hAnsi="Times New Roman" w:cs="Times New Roman"/>
                <w:sz w:val="24"/>
                <w:szCs w:val="24"/>
                <w:lang w:eastAsia="ru-RU"/>
              </w:rPr>
              <w:br/>
              <w:t>п/п</w:t>
            </w:r>
          </w:p>
        </w:tc>
        <w:tc>
          <w:tcPr>
            <w:tcW w:w="1200" w:type="dxa"/>
            <w:vMerge w:val="restart"/>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Номер  </w:t>
            </w:r>
            <w:r w:rsidRPr="00F6049D">
              <w:rPr>
                <w:rFonts w:ascii="Times New Roman" w:eastAsia="Times New Roman" w:hAnsi="Times New Roman" w:cs="Times New Roman"/>
                <w:sz w:val="24"/>
                <w:szCs w:val="24"/>
                <w:lang w:eastAsia="ru-RU"/>
              </w:rPr>
              <w:br/>
              <w:t>записи в</w:t>
            </w:r>
            <w:r w:rsidRPr="00F6049D">
              <w:rPr>
                <w:rFonts w:ascii="Times New Roman" w:eastAsia="Times New Roman" w:hAnsi="Times New Roman" w:cs="Times New Roman"/>
                <w:sz w:val="24"/>
                <w:szCs w:val="24"/>
                <w:lang w:eastAsia="ru-RU"/>
              </w:rPr>
              <w:br/>
              <w:t>трудовой</w:t>
            </w:r>
            <w:r w:rsidRPr="00F6049D">
              <w:rPr>
                <w:rFonts w:ascii="Times New Roman" w:eastAsia="Times New Roman" w:hAnsi="Times New Roman" w:cs="Times New Roman"/>
                <w:sz w:val="24"/>
                <w:szCs w:val="24"/>
                <w:lang w:eastAsia="ru-RU"/>
              </w:rPr>
              <w:br/>
              <w:t xml:space="preserve"> книжке</w:t>
            </w:r>
          </w:p>
        </w:tc>
        <w:tc>
          <w:tcPr>
            <w:tcW w:w="2280" w:type="dxa"/>
            <w:gridSpan w:val="3"/>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Дата</w:t>
            </w:r>
          </w:p>
        </w:tc>
        <w:tc>
          <w:tcPr>
            <w:tcW w:w="2280" w:type="dxa"/>
            <w:vMerge w:val="restart"/>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Наименование   </w:t>
            </w:r>
            <w:r w:rsidRPr="00F6049D">
              <w:rPr>
                <w:rFonts w:ascii="Times New Roman" w:eastAsia="Times New Roman" w:hAnsi="Times New Roman" w:cs="Times New Roman"/>
                <w:sz w:val="24"/>
                <w:szCs w:val="24"/>
                <w:lang w:eastAsia="ru-RU"/>
              </w:rPr>
              <w:br/>
              <w:t xml:space="preserve">  организации,   </w:t>
            </w:r>
            <w:r w:rsidRPr="00F6049D">
              <w:rPr>
                <w:rFonts w:ascii="Times New Roman" w:eastAsia="Times New Roman" w:hAnsi="Times New Roman" w:cs="Times New Roman"/>
                <w:sz w:val="24"/>
                <w:szCs w:val="24"/>
                <w:lang w:eastAsia="ru-RU"/>
              </w:rPr>
              <w:br/>
              <w:t xml:space="preserve">    должность</w:t>
            </w:r>
          </w:p>
        </w:tc>
        <w:tc>
          <w:tcPr>
            <w:tcW w:w="2520" w:type="dxa"/>
            <w:gridSpan w:val="3"/>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Стаж       </w:t>
            </w:r>
            <w:r w:rsidRPr="00F6049D">
              <w:rPr>
                <w:rFonts w:ascii="Times New Roman" w:eastAsia="Times New Roman" w:hAnsi="Times New Roman" w:cs="Times New Roman"/>
                <w:sz w:val="24"/>
                <w:szCs w:val="24"/>
                <w:lang w:eastAsia="ru-RU"/>
              </w:rPr>
              <w:br/>
              <w:t xml:space="preserve"> муниципальной </w:t>
            </w:r>
            <w:r w:rsidRPr="00F6049D">
              <w:rPr>
                <w:rFonts w:ascii="Times New Roman" w:eastAsia="Times New Roman" w:hAnsi="Times New Roman" w:cs="Times New Roman"/>
                <w:sz w:val="24"/>
                <w:szCs w:val="24"/>
                <w:lang w:eastAsia="ru-RU"/>
              </w:rPr>
              <w:br/>
              <w:t xml:space="preserve">     </w:t>
            </w:r>
            <w:proofErr w:type="gramStart"/>
            <w:r w:rsidRPr="00F6049D">
              <w:rPr>
                <w:rFonts w:ascii="Times New Roman" w:eastAsia="Times New Roman" w:hAnsi="Times New Roman" w:cs="Times New Roman"/>
                <w:sz w:val="24"/>
                <w:szCs w:val="24"/>
                <w:lang w:eastAsia="ru-RU"/>
              </w:rPr>
              <w:t xml:space="preserve">службы,   </w:t>
            </w:r>
            <w:proofErr w:type="gramEnd"/>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sz w:val="24"/>
                <w:szCs w:val="24"/>
                <w:lang w:eastAsia="ru-RU"/>
              </w:rPr>
              <w:br/>
              <w:t xml:space="preserve">определенный для </w:t>
            </w:r>
            <w:r w:rsidRPr="00F6049D">
              <w:rPr>
                <w:rFonts w:ascii="Times New Roman" w:eastAsia="Times New Roman" w:hAnsi="Times New Roman" w:cs="Times New Roman"/>
                <w:sz w:val="24"/>
                <w:szCs w:val="24"/>
                <w:lang w:eastAsia="ru-RU"/>
              </w:rPr>
              <w:br/>
              <w:t xml:space="preserve">   исчисления    </w:t>
            </w:r>
            <w:r w:rsidRPr="00F6049D">
              <w:rPr>
                <w:rFonts w:ascii="Times New Roman" w:eastAsia="Times New Roman" w:hAnsi="Times New Roman" w:cs="Times New Roman"/>
                <w:sz w:val="24"/>
                <w:szCs w:val="24"/>
                <w:lang w:eastAsia="ru-RU"/>
              </w:rPr>
              <w:br/>
              <w:t>размера пенсии за</w:t>
            </w:r>
            <w:r w:rsidRPr="00F6049D">
              <w:rPr>
                <w:rFonts w:ascii="Times New Roman" w:eastAsia="Times New Roman" w:hAnsi="Times New Roman" w:cs="Times New Roman"/>
                <w:sz w:val="24"/>
                <w:szCs w:val="24"/>
                <w:lang w:eastAsia="ru-RU"/>
              </w:rPr>
              <w:br/>
              <w:t xml:space="preserve">   выслугу лет</w:t>
            </w:r>
          </w:p>
        </w:tc>
      </w:tr>
      <w:tr w:rsidR="00186610" w:rsidRPr="00F6049D" w:rsidTr="00186610">
        <w:trPr>
          <w:tblCellSpacing w:w="5" w:type="nil"/>
        </w:trPr>
        <w:tc>
          <w:tcPr>
            <w:tcW w:w="600" w:type="dxa"/>
            <w:vMerge/>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vMerge/>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год</w:t>
            </w: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месяц</w:t>
            </w: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число</w:t>
            </w:r>
          </w:p>
        </w:tc>
        <w:tc>
          <w:tcPr>
            <w:tcW w:w="2280" w:type="dxa"/>
            <w:vMerge/>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лет </w:t>
            </w:r>
          </w:p>
        </w:tc>
        <w:tc>
          <w:tcPr>
            <w:tcW w:w="10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месяцев</w:t>
            </w: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дней</w:t>
            </w:r>
          </w:p>
        </w:tc>
      </w:tr>
      <w:tr w:rsidR="00186610" w:rsidRPr="00F6049D" w:rsidTr="00186610">
        <w:trPr>
          <w:tblCellSpacing w:w="5" w:type="nil"/>
        </w:trPr>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6610" w:rsidRPr="00F6049D" w:rsidTr="00186610">
        <w:trPr>
          <w:tblCellSpacing w:w="5" w:type="nil"/>
        </w:trPr>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6610" w:rsidRPr="00F6049D" w:rsidTr="00186610">
        <w:trPr>
          <w:trHeight w:val="400"/>
          <w:tblCellSpacing w:w="5" w:type="nil"/>
        </w:trPr>
        <w:tc>
          <w:tcPr>
            <w:tcW w:w="4080" w:type="dxa"/>
            <w:gridSpan w:val="5"/>
            <w:tcBorders>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Всего            </w:t>
            </w: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Количество лет, месяцев, дней замещения муниципальной должности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2455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w:t>
      </w:r>
      <w:r w:rsidR="00A24550" w:rsidRPr="00F6049D">
        <w:rPr>
          <w:rFonts w:ascii="Times New Roman" w:eastAsia="Times New Roman" w:hAnsi="Times New Roman" w:cs="Times New Roman"/>
          <w:sz w:val="24"/>
          <w:szCs w:val="24"/>
          <w:lang w:eastAsia="ru-RU"/>
        </w:rPr>
        <w:t xml:space="preserve">органа </w:t>
      </w:r>
    </w:p>
    <w:p w:rsidR="0018661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w:t>
      </w:r>
      <w:r w:rsidR="00186610"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sz w:val="24"/>
          <w:szCs w:val="24"/>
          <w:lang w:eastAsia="ru-RU"/>
        </w:rPr>
        <w:t xml:space="preserve">       </w:t>
      </w:r>
      <w:r w:rsidR="00186610" w:rsidRPr="00F6049D">
        <w:rPr>
          <w:rFonts w:ascii="Times New Roman" w:eastAsia="Times New Roman" w:hAnsi="Times New Roman" w:cs="Times New Roman"/>
          <w:sz w:val="24"/>
          <w:szCs w:val="24"/>
          <w:lang w:eastAsia="ru-RU"/>
        </w:rPr>
        <w:t xml:space="preserve"> __________ 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w:t>
      </w:r>
      <w:proofErr w:type="gramStart"/>
      <w:r w:rsidRPr="00F6049D">
        <w:rPr>
          <w:rFonts w:ascii="Times New Roman" w:eastAsia="Times New Roman" w:hAnsi="Times New Roman" w:cs="Times New Roman"/>
          <w:lang w:eastAsia="ru-RU"/>
        </w:rPr>
        <w:t xml:space="preserve">подпись)   </w:t>
      </w:r>
      <w:proofErr w:type="gramEnd"/>
      <w:r w:rsidRPr="00F6049D">
        <w:rPr>
          <w:rFonts w:ascii="Times New Roman" w:eastAsia="Times New Roman" w:hAnsi="Times New Roman" w:cs="Times New Roman"/>
          <w:lang w:eastAsia="ru-RU"/>
        </w:rPr>
        <w:t xml:space="preserve">     (расшифровка подписи)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056A93" w:rsidRPr="00F6049D"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t>Приложение 3</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427"/>
      <w:bookmarkEnd w:id="11"/>
      <w:r w:rsidRPr="00F6049D">
        <w:rPr>
          <w:rFonts w:ascii="Times New Roman" w:eastAsia="Times New Roman" w:hAnsi="Times New Roman" w:cs="Times New Roman"/>
          <w:sz w:val="24"/>
          <w:szCs w:val="24"/>
          <w:lang w:eastAsia="ru-RU"/>
        </w:rPr>
        <w:t>СПРАВКА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 размере месячного должностного оклада лица,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замещавшего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учитываемого при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Должностной оклад</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замещавшего(ей) муниципальную должность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lastRenderedPageBreak/>
        <w:t>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должности)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по состоянию на ___________________________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2160"/>
      </w:tblGrid>
      <w:tr w:rsidR="00186610" w:rsidRPr="00F6049D" w:rsidTr="00186610">
        <w:trPr>
          <w:trHeight w:val="400"/>
          <w:tblCellSpacing w:w="5" w:type="nil"/>
        </w:trPr>
        <w:tc>
          <w:tcPr>
            <w:tcW w:w="5880" w:type="dxa"/>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в месяц     </w:t>
            </w:r>
            <w:r w:rsidRPr="00F6049D">
              <w:rPr>
                <w:rFonts w:ascii="Times New Roman" w:eastAsia="Times New Roman" w:hAnsi="Times New Roman" w:cs="Times New Roman"/>
                <w:sz w:val="24"/>
                <w:szCs w:val="24"/>
                <w:lang w:eastAsia="ru-RU"/>
              </w:rPr>
              <w:br/>
              <w:t xml:space="preserve"> </w:t>
            </w:r>
            <w:proofErr w:type="gramStart"/>
            <w:r w:rsidRPr="00F6049D">
              <w:rPr>
                <w:rFonts w:ascii="Times New Roman" w:eastAsia="Times New Roman" w:hAnsi="Times New Roman" w:cs="Times New Roman"/>
                <w:sz w:val="24"/>
                <w:szCs w:val="24"/>
                <w:lang w:eastAsia="ru-RU"/>
              </w:rPr>
              <w:t xml:space="preserve">   (</w:t>
            </w:r>
            <w:proofErr w:type="gramEnd"/>
            <w:r w:rsidRPr="00F6049D">
              <w:rPr>
                <w:rFonts w:ascii="Times New Roman" w:eastAsia="Times New Roman" w:hAnsi="Times New Roman" w:cs="Times New Roman"/>
                <w:sz w:val="24"/>
                <w:szCs w:val="24"/>
                <w:lang w:eastAsia="ru-RU"/>
              </w:rPr>
              <w:t xml:space="preserve">рублей)    </w:t>
            </w:r>
          </w:p>
        </w:tc>
      </w:tr>
      <w:tr w:rsidR="00186610" w:rsidRPr="00F6049D" w:rsidTr="00186610">
        <w:trPr>
          <w:tblCellSpacing w:w="5" w:type="nil"/>
        </w:trPr>
        <w:tc>
          <w:tcPr>
            <w:tcW w:w="5880" w:type="dxa"/>
            <w:tcBorders>
              <w:left w:val="single" w:sz="4" w:space="0" w:color="auto"/>
              <w:bottom w:val="single" w:sz="4" w:space="0" w:color="auto"/>
              <w:right w:val="single" w:sz="4" w:space="0" w:color="auto"/>
            </w:tcBorders>
          </w:tcPr>
          <w:p w:rsidR="00186610" w:rsidRPr="00F6049D" w:rsidRDefault="00186610" w:rsidP="00056A93">
            <w:pPr>
              <w:widowControl w:val="0"/>
              <w:numPr>
                <w:ilvl w:val="0"/>
                <w:numId w:val="22"/>
              </w:numPr>
              <w:tabs>
                <w:tab w:val="left" w:pos="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Должностной оклад        </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p>
        </w:tc>
        <w:tc>
          <w:tcPr>
            <w:tcW w:w="216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6610" w:rsidRPr="00F6049D" w:rsidTr="00186610">
        <w:trPr>
          <w:trHeight w:val="800"/>
          <w:tblCellSpacing w:w="5" w:type="nil"/>
        </w:trPr>
        <w:tc>
          <w:tcPr>
            <w:tcW w:w="58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6049D">
              <w:rPr>
                <w:rFonts w:ascii="Times New Roman" w:eastAsia="Times New Roman" w:hAnsi="Times New Roman" w:cs="Times New Roman"/>
                <w:sz w:val="24"/>
                <w:szCs w:val="24"/>
                <w:lang w:eastAsia="ru-RU"/>
              </w:rPr>
              <w:t xml:space="preserve">Дополнительно:   </w:t>
            </w:r>
            <w:proofErr w:type="gramEnd"/>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sz w:val="24"/>
                <w:szCs w:val="24"/>
                <w:lang w:eastAsia="ru-RU"/>
              </w:rPr>
              <w:br/>
              <w:t>1) нормативный  правовой  акт  (раздел,  пункт,</w:t>
            </w:r>
            <w:r w:rsidRPr="00F6049D">
              <w:rPr>
                <w:rFonts w:ascii="Times New Roman" w:eastAsia="Times New Roman" w:hAnsi="Times New Roman" w:cs="Times New Roman"/>
                <w:sz w:val="24"/>
                <w:szCs w:val="24"/>
                <w:lang w:eastAsia="ru-RU"/>
              </w:rPr>
              <w:br/>
              <w:t>подпункт и  т.д.),  в  соответствии  с  которым</w:t>
            </w:r>
            <w:r w:rsidRPr="00F6049D">
              <w:rPr>
                <w:rFonts w:ascii="Times New Roman" w:eastAsia="Times New Roman" w:hAnsi="Times New Roman" w:cs="Times New Roman"/>
                <w:sz w:val="24"/>
                <w:szCs w:val="24"/>
                <w:lang w:eastAsia="ru-RU"/>
              </w:rPr>
              <w:br/>
              <w:t>установлен должностной оклад;</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2) предельный размер должностного оклада лица, замещающего муниципальную должность,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 </w:t>
            </w:r>
            <w:r w:rsidRPr="00F6049D">
              <w:rPr>
                <w:rFonts w:ascii="Times New Roman" w:eastAsia="Times New Roman" w:hAnsi="Times New Roman" w:cs="Times New Roman"/>
                <w:sz w:val="24"/>
                <w:szCs w:val="24"/>
                <w:u w:val="single"/>
                <w:lang w:eastAsia="ru-RU"/>
              </w:rPr>
              <w:t xml:space="preserve">в </w:t>
            </w:r>
            <w:proofErr w:type="gramStart"/>
            <w:r w:rsidRPr="00F6049D">
              <w:rPr>
                <w:rFonts w:ascii="Times New Roman" w:eastAsia="Times New Roman" w:hAnsi="Times New Roman" w:cs="Times New Roman"/>
                <w:sz w:val="24"/>
                <w:szCs w:val="24"/>
                <w:u w:val="single"/>
                <w:lang w:eastAsia="ru-RU"/>
              </w:rPr>
              <w:t xml:space="preserve">процентах </w:t>
            </w:r>
            <w:r w:rsidRPr="00F6049D">
              <w:rPr>
                <w:rFonts w:ascii="Times New Roman" w:eastAsia="Times New Roman" w:hAnsi="Times New Roman" w:cs="Times New Roman"/>
                <w:sz w:val="24"/>
                <w:szCs w:val="24"/>
                <w:lang w:eastAsia="ru-RU"/>
              </w:rPr>
              <w:t xml:space="preserve"> от</w:t>
            </w:r>
            <w:proofErr w:type="gramEnd"/>
            <w:r w:rsidRPr="00F6049D">
              <w:rPr>
                <w:rFonts w:ascii="Times New Roman" w:eastAsia="Times New Roman" w:hAnsi="Times New Roman" w:cs="Times New Roman"/>
                <w:sz w:val="24"/>
                <w:szCs w:val="24"/>
                <w:lang w:eastAsia="ru-RU"/>
              </w:rPr>
              <w:t xml:space="preserve"> ежемесячного денежного вознаграждения лица, замещающего государственную должность Республики Коми – министр Республики Коми;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sz w:val="24"/>
                <w:szCs w:val="24"/>
                <w:u w:val="single"/>
                <w:lang w:eastAsia="ru-RU"/>
              </w:rPr>
              <w:t>в абсолютном выражении</w:t>
            </w:r>
            <w:r w:rsidRPr="00F6049D">
              <w:rPr>
                <w:rFonts w:ascii="Times New Roman" w:eastAsia="Times New Roman" w:hAnsi="Times New Roman" w:cs="Times New Roman"/>
                <w:sz w:val="24"/>
                <w:szCs w:val="24"/>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p>
        </w:tc>
        <w:tc>
          <w:tcPr>
            <w:tcW w:w="216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Cs w:val="24"/>
          <w:lang w:eastAsia="ru-RU"/>
        </w:rPr>
      </w:pP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органа </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         __________ ______________________</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w:t>
      </w:r>
      <w:proofErr w:type="gramStart"/>
      <w:r w:rsidRPr="00F6049D">
        <w:rPr>
          <w:rFonts w:ascii="Times New Roman" w:eastAsia="Times New Roman" w:hAnsi="Times New Roman" w:cs="Times New Roman"/>
          <w:lang w:eastAsia="ru-RU"/>
        </w:rPr>
        <w:t xml:space="preserve">подпись)   </w:t>
      </w:r>
      <w:proofErr w:type="gramEnd"/>
      <w:r w:rsidRPr="00F6049D">
        <w:rPr>
          <w:rFonts w:ascii="Times New Roman" w:eastAsia="Times New Roman" w:hAnsi="Times New Roman" w:cs="Times New Roman"/>
          <w:lang w:eastAsia="ru-RU"/>
        </w:rPr>
        <w:t xml:space="preserve">     (расшифровка подписи)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056A93"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t>Приложение 4</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Par476"/>
      <w:bookmarkEnd w:id="12"/>
      <w:r w:rsidRPr="00F6049D">
        <w:rPr>
          <w:rFonts w:ascii="Times New Roman" w:eastAsia="Times New Roman" w:hAnsi="Times New Roman" w:cs="Times New Roman"/>
          <w:sz w:val="24"/>
          <w:szCs w:val="24"/>
          <w:lang w:eastAsia="ru-RU"/>
        </w:rPr>
        <w:t>ПРЕДСТАВЛЕНИЕ</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 соответствии с </w:t>
      </w:r>
      <w:hyperlink r:id="rId22" w:history="1">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A24550"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imes New Roman" w:hAnsi="Times New Roman" w:cs="Times New Roman"/>
          <w:sz w:val="24"/>
          <w:szCs w:val="24"/>
          <w:lang w:eastAsia="ru-RU"/>
        </w:rPr>
        <w:t xml:space="preserve"> прошу назначить пенсию за выслугу лет к страховой пенсии по старости (инвалидности)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замещавшему(ей) муниципальную должность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lastRenderedPageBreak/>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должности)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Количество лет, месяцев, дней замещения муниципальной должности_________________.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Стаж муниципальной службы составляет _______ лет.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Размер месячного должностного оклада для назначения пенсии за выслугу лет по ранее замещаемой должности составляет ________ руб.</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Кратность месячных должностных окладов по ранее замещаемой должности, исчисленная в соответствии с </w:t>
      </w:r>
      <w:hyperlink r:id="rId23" w:history="1">
        <w:r w:rsidRPr="00F6049D">
          <w:rPr>
            <w:rFonts w:ascii="Times New Roman" w:eastAsia="Times New Roman" w:hAnsi="Times New Roman" w:cs="Times New Roman"/>
            <w:sz w:val="24"/>
            <w:szCs w:val="24"/>
            <w:lang w:eastAsia="ru-RU"/>
          </w:rPr>
          <w:t xml:space="preserve">частью 1 статьи </w:t>
        </w:r>
      </w:hyperlink>
      <w:r w:rsidRPr="00F6049D">
        <w:rPr>
          <w:rFonts w:ascii="Times New Roman" w:eastAsia="Times New Roman" w:hAnsi="Times New Roman" w:cs="Times New Roman"/>
          <w:sz w:val="24"/>
          <w:szCs w:val="24"/>
          <w:lang w:eastAsia="ru-RU"/>
        </w:rPr>
        <w:t>1 Закона, 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Дата прекращения полномочий по муниципальной должности "___" ___________ 20___ г.</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Основание освобождения от муниципальной должности </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 представлению приложены:</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1) заявление 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2) справка о размере месячного должностного оклада;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3) справка по определению стажа муниципальной службы для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4) справка территориального органа Пенсионного фонда Российской Федерации, выплачивающего пенсии, о назначении страховой пенсии по старости (инвалидности) с указанием федерального закона, в соответствии с которым она назначена;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5) копия правового акта об освобождении от муниципальной должности;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6) копия трудовой книжки</w:t>
      </w:r>
      <w:r w:rsidR="00A24550" w:rsidRPr="00F6049D">
        <w:t xml:space="preserve"> </w:t>
      </w:r>
      <w:proofErr w:type="gramStart"/>
      <w:r w:rsidR="00A24550" w:rsidRPr="00F6049D">
        <w:rPr>
          <w:rFonts w:ascii="Times New Roman" w:eastAsia="Times New Roman" w:hAnsi="Times New Roman" w:cs="Times New Roman"/>
          <w:sz w:val="24"/>
          <w:szCs w:val="24"/>
          <w:lang w:eastAsia="ru-RU"/>
        </w:rPr>
        <w:t>и  (</w:t>
      </w:r>
      <w:proofErr w:type="gramEnd"/>
      <w:r w:rsidR="00A24550" w:rsidRPr="00F6049D">
        <w:rPr>
          <w:rFonts w:ascii="Times New Roman" w:eastAsia="Times New Roman" w:hAnsi="Times New Roman" w:cs="Times New Roman"/>
          <w:sz w:val="24"/>
          <w:szCs w:val="24"/>
          <w:lang w:eastAsia="ru-RU"/>
        </w:rPr>
        <w:t>или) сведения о трудовой деятельности, оформленные в установленном законодательством порядке</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7) документы, подтверждающие периоды, включаемые в стаж муниципальной службы для назначения пенс</w:t>
      </w:r>
      <w:r w:rsidR="00A24550" w:rsidRPr="00F6049D">
        <w:rPr>
          <w:rFonts w:ascii="Times New Roman" w:eastAsia="Times New Roman" w:hAnsi="Times New Roman" w:cs="Times New Roman"/>
          <w:sz w:val="24"/>
          <w:szCs w:val="24"/>
          <w:lang w:eastAsia="ru-RU"/>
        </w:rPr>
        <w:t>ии за выслугу лет,</w:t>
      </w:r>
    </w:p>
    <w:p w:rsidR="00A24550" w:rsidRPr="00F6049D" w:rsidRDefault="00A2455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8) </w:t>
      </w:r>
      <w:proofErr w:type="gramStart"/>
      <w:r w:rsidRPr="00F6049D">
        <w:rPr>
          <w:rFonts w:ascii="Times New Roman" w:eastAsia="Times New Roman" w:hAnsi="Times New Roman" w:cs="Times New Roman"/>
          <w:sz w:val="24"/>
          <w:szCs w:val="24"/>
          <w:lang w:eastAsia="ru-RU"/>
        </w:rPr>
        <w:t>документ,  подтверждающий</w:t>
      </w:r>
      <w:proofErr w:type="gramEnd"/>
      <w:r w:rsidRPr="00F6049D">
        <w:rPr>
          <w:rFonts w:ascii="Times New Roman" w:eastAsia="Times New Roman" w:hAnsi="Times New Roman" w:cs="Times New Roman"/>
          <w:sz w:val="24"/>
          <w:szCs w:val="24"/>
          <w:lang w:eastAsia="ru-RU"/>
        </w:rPr>
        <w:t xml:space="preserve">  регистрацию  в  системе  индивидуального (персонифицированного) учета.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органа </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         __________ ______________________</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w:t>
      </w:r>
      <w:proofErr w:type="gramStart"/>
      <w:r w:rsidRPr="00F6049D">
        <w:rPr>
          <w:rFonts w:ascii="Times New Roman" w:eastAsia="Times New Roman" w:hAnsi="Times New Roman" w:cs="Times New Roman"/>
          <w:lang w:eastAsia="ru-RU"/>
        </w:rPr>
        <w:t xml:space="preserve">подпись)   </w:t>
      </w:r>
      <w:proofErr w:type="gramEnd"/>
      <w:r w:rsidRPr="00F6049D">
        <w:rPr>
          <w:rFonts w:ascii="Times New Roman" w:eastAsia="Times New Roman" w:hAnsi="Times New Roman" w:cs="Times New Roman"/>
          <w:lang w:eastAsia="ru-RU"/>
        </w:rPr>
        <w:t xml:space="preserve">     (расшифровка подписи)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Дата _________</w:t>
      </w:r>
    </w:p>
    <w:p w:rsidR="00056A93"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t>Приложение 5</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Par753"/>
      <w:bookmarkEnd w:id="13"/>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5F55A4"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6049D">
        <w:rPr>
          <w:rFonts w:ascii="Times New Roman" w:eastAsia="Times New Roman" w:hAnsi="Times New Roman" w:cs="Times New Roman"/>
          <w:sz w:val="24"/>
          <w:szCs w:val="24"/>
          <w:lang w:eastAsia="ru-RU"/>
        </w:rPr>
        <w:t>Распоряжение</w:t>
      </w:r>
      <w:r w:rsidR="00186610" w:rsidRPr="00F6049D">
        <w:rPr>
          <w:rFonts w:ascii="Times New Roman" w:eastAsia="Times New Roman" w:hAnsi="Times New Roman" w:cs="Times New Roman"/>
          <w:sz w:val="24"/>
          <w:szCs w:val="24"/>
          <w:lang w:eastAsia="ru-RU"/>
        </w:rPr>
        <w:t xml:space="preserve">  </w:t>
      </w:r>
      <w:r w:rsidR="002E6899" w:rsidRPr="00F6049D">
        <w:rPr>
          <w:rFonts w:ascii="Times New Roman" w:eastAsia="Times New Roman" w:hAnsi="Times New Roman" w:cs="Times New Roman"/>
          <w:sz w:val="24"/>
          <w:szCs w:val="24"/>
          <w:lang w:eastAsia="ru-RU"/>
        </w:rPr>
        <w:t>№</w:t>
      </w:r>
      <w:proofErr w:type="gramEnd"/>
      <w:r w:rsidR="00186610" w:rsidRPr="00F6049D">
        <w:rPr>
          <w:rFonts w:ascii="Times New Roman" w:eastAsia="Times New Roman" w:hAnsi="Times New Roman" w:cs="Times New Roman"/>
          <w:sz w:val="24"/>
          <w:szCs w:val="24"/>
          <w:lang w:eastAsia="ru-RU"/>
        </w:rPr>
        <w:t xml:space="preserve"> 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 _____________ ______ г.</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 соответствии с Законом Республики Коми </w:t>
      </w:r>
      <w:r w:rsidR="00A24550"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imes New Roman" w:hAnsi="Times New Roman" w:cs="Times New Roman"/>
          <w:sz w:val="24"/>
          <w:szCs w:val="24"/>
          <w:lang w:eastAsia="ru-RU"/>
        </w:rPr>
        <w:t xml:space="preserve"> назначить с ______ _____________  20 __ года пенсию за выслугу лет</w:t>
      </w:r>
      <w:r w:rsidR="00A24550"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sz w:val="24"/>
          <w:szCs w:val="24"/>
          <w:lang w:eastAsia="ru-RU"/>
        </w:rPr>
        <w:t>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lastRenderedPageBreak/>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замещавшему(ей)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должности)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размере ___________ руб. __________ коп.</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Выплачивать пенсию за выслугу </w:t>
      </w:r>
      <w:proofErr w:type="gramStart"/>
      <w:r w:rsidRPr="00F6049D">
        <w:rPr>
          <w:rFonts w:ascii="Times New Roman" w:eastAsia="Times New Roman" w:hAnsi="Times New Roman" w:cs="Times New Roman"/>
          <w:sz w:val="24"/>
          <w:szCs w:val="24"/>
          <w:lang w:eastAsia="ru-RU"/>
        </w:rPr>
        <w:t>лет  с</w:t>
      </w:r>
      <w:proofErr w:type="gramEnd"/>
      <w:r w:rsidRPr="00F6049D">
        <w:rPr>
          <w:rFonts w:ascii="Times New Roman" w:eastAsia="Times New Roman" w:hAnsi="Times New Roman" w:cs="Times New Roman"/>
          <w:sz w:val="24"/>
          <w:szCs w:val="24"/>
          <w:lang w:eastAsia="ru-RU"/>
        </w:rPr>
        <w:t xml:space="preserve"> учетом районного коэффициента в размере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___________ руб. __________ коп., в том числе _______руб. _______ коп. – районный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коэффициент.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органа </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         __________ ______________________</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w:t>
      </w:r>
      <w:proofErr w:type="gramStart"/>
      <w:r w:rsidRPr="00F6049D">
        <w:rPr>
          <w:rFonts w:ascii="Times New Roman" w:eastAsia="Times New Roman" w:hAnsi="Times New Roman" w:cs="Times New Roman"/>
          <w:lang w:eastAsia="ru-RU"/>
        </w:rPr>
        <w:t xml:space="preserve">подпись)   </w:t>
      </w:r>
      <w:proofErr w:type="gramEnd"/>
      <w:r w:rsidRPr="00F6049D">
        <w:rPr>
          <w:rFonts w:ascii="Times New Roman" w:eastAsia="Times New Roman" w:hAnsi="Times New Roman" w:cs="Times New Roman"/>
          <w:lang w:eastAsia="ru-RU"/>
        </w:rPr>
        <w:t xml:space="preserve">     (расшифровка подписи)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056A93" w:rsidRPr="00F6049D"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t>Приложение 6</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Распоряжение </w:t>
      </w:r>
      <w:r w:rsidR="002E6899"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 приостановлении (возобновлении),</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прекращении (восстановлении)</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выплаты пенсии за выслугу лет</w:t>
      </w:r>
      <w:r w:rsidRPr="00F6049D">
        <w:rPr>
          <w:rFonts w:ascii="Times New Roman" w:eastAsia="Times New Roman" w:hAnsi="Times New Roman" w:cs="Times New Roman"/>
          <w:sz w:val="24"/>
          <w:szCs w:val="24"/>
          <w:vertAlign w:val="superscript"/>
          <w:lang w:eastAsia="ru-RU"/>
        </w:rPr>
        <w:footnoteReference w:id="1"/>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 _____________ ______ г.</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lastRenderedPageBreak/>
        <w:t>замещавшему(ей)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lang w:eastAsia="ru-RU"/>
        </w:rPr>
        <w:t>наименование должности</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1. Приостановить (прекратить)</w:t>
      </w:r>
      <w:r w:rsidRPr="00F6049D">
        <w:rPr>
          <w:rFonts w:ascii="Times New Roman" w:eastAsia="Times New Roman" w:hAnsi="Times New Roman" w:cs="Times New Roman"/>
          <w:sz w:val="24"/>
          <w:szCs w:val="24"/>
          <w:vertAlign w:val="superscript"/>
          <w:lang w:eastAsia="ru-RU"/>
        </w:rPr>
        <w:footnoteReference w:id="2"/>
      </w:r>
      <w:r w:rsidRPr="00F6049D">
        <w:rPr>
          <w:rFonts w:ascii="Times New Roman" w:eastAsia="Times New Roman" w:hAnsi="Times New Roman" w:cs="Times New Roman"/>
          <w:sz w:val="24"/>
          <w:szCs w:val="24"/>
          <w:lang w:eastAsia="ru-RU"/>
        </w:rPr>
        <w:t xml:space="preserve"> выплату пенсии за выслугу лет с 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lang w:eastAsia="ru-RU"/>
        </w:rPr>
        <w:t>(день, месяц, год)</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связи с 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(указать основание)</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2. Возобновить (восстановить)</w:t>
      </w:r>
      <w:r w:rsidRPr="00F6049D">
        <w:rPr>
          <w:rFonts w:ascii="Times New Roman" w:eastAsia="Times New Roman" w:hAnsi="Times New Roman" w:cs="Times New Roman"/>
          <w:sz w:val="24"/>
          <w:szCs w:val="24"/>
          <w:vertAlign w:val="superscript"/>
          <w:lang w:eastAsia="ru-RU"/>
        </w:rPr>
        <w:footnoteReference w:id="3"/>
      </w:r>
      <w:r w:rsidRPr="00F6049D">
        <w:rPr>
          <w:rFonts w:ascii="Times New Roman" w:eastAsia="Times New Roman" w:hAnsi="Times New Roman" w:cs="Times New Roman"/>
          <w:sz w:val="24"/>
          <w:szCs w:val="24"/>
          <w:lang w:eastAsia="ru-RU"/>
        </w:rPr>
        <w:t xml:space="preserve"> выплату пенсии за выслугу лет с 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(день, месяц, год)</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связи с 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(указать основание)</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размере ___________ руб. __________ коп.</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органа </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         __________ ______________________</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w:t>
      </w:r>
      <w:proofErr w:type="gramStart"/>
      <w:r w:rsidRPr="00F6049D">
        <w:rPr>
          <w:rFonts w:ascii="Times New Roman" w:eastAsia="Times New Roman" w:hAnsi="Times New Roman" w:cs="Times New Roman"/>
          <w:lang w:eastAsia="ru-RU"/>
        </w:rPr>
        <w:t xml:space="preserve">подпись)   </w:t>
      </w:r>
      <w:proofErr w:type="gramEnd"/>
      <w:r w:rsidRPr="00F6049D">
        <w:rPr>
          <w:rFonts w:ascii="Times New Roman" w:eastAsia="Times New Roman" w:hAnsi="Times New Roman" w:cs="Times New Roman"/>
          <w:lang w:eastAsia="ru-RU"/>
        </w:rPr>
        <w:t xml:space="preserve">     (расшифровка подписи)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186610"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sectPr w:rsidR="00186610" w:rsidRPr="00186610" w:rsidSect="00B8724D">
      <w:pgSz w:w="11906" w:h="16838"/>
      <w:pgMar w:top="426" w:right="709"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4A0" w:rsidRDefault="002744A0" w:rsidP="00186610">
      <w:pPr>
        <w:spacing w:after="0" w:line="240" w:lineRule="auto"/>
      </w:pPr>
      <w:r>
        <w:separator/>
      </w:r>
    </w:p>
  </w:endnote>
  <w:endnote w:type="continuationSeparator" w:id="0">
    <w:p w:rsidR="002744A0" w:rsidRDefault="002744A0" w:rsidP="0018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4A0" w:rsidRDefault="002744A0" w:rsidP="00186610">
      <w:pPr>
        <w:spacing w:after="0" w:line="240" w:lineRule="auto"/>
      </w:pPr>
      <w:r>
        <w:separator/>
      </w:r>
    </w:p>
  </w:footnote>
  <w:footnote w:type="continuationSeparator" w:id="0">
    <w:p w:rsidR="002744A0" w:rsidRDefault="002744A0" w:rsidP="00186610">
      <w:pPr>
        <w:spacing w:after="0" w:line="240" w:lineRule="auto"/>
      </w:pPr>
      <w:r>
        <w:continuationSeparator/>
      </w:r>
    </w:p>
  </w:footnote>
  <w:footnote w:id="1">
    <w:p w:rsidR="005D4ABF" w:rsidRPr="00D230EA" w:rsidRDefault="005D4ABF" w:rsidP="00186610">
      <w:pPr>
        <w:pStyle w:val="af4"/>
        <w:rPr>
          <w:rFonts w:ascii="Times New Roman" w:hAnsi="Times New Roman"/>
        </w:rPr>
      </w:pPr>
      <w:r w:rsidRPr="00D230EA">
        <w:rPr>
          <w:rStyle w:val="af6"/>
          <w:rFonts w:ascii="Times New Roman" w:hAnsi="Times New Roman"/>
        </w:rPr>
        <w:footnoteRef/>
      </w:r>
      <w:r w:rsidRPr="00D230EA">
        <w:rPr>
          <w:rFonts w:ascii="Times New Roman" w:hAnsi="Times New Roman"/>
        </w:rPr>
        <w:t xml:space="preserve"> Указывается наименование правового акта  с учетом принимаемого решения</w:t>
      </w:r>
    </w:p>
  </w:footnote>
  <w:footnote w:id="2">
    <w:p w:rsidR="005D4ABF" w:rsidRPr="00D230EA" w:rsidRDefault="005D4ABF" w:rsidP="00186610">
      <w:pPr>
        <w:pStyle w:val="af4"/>
        <w:rPr>
          <w:rFonts w:ascii="Times New Roman" w:hAnsi="Times New Roman"/>
        </w:rPr>
      </w:pPr>
      <w:r w:rsidRPr="00D230EA">
        <w:rPr>
          <w:rStyle w:val="af6"/>
          <w:rFonts w:ascii="Times New Roman" w:hAnsi="Times New Roman"/>
        </w:rPr>
        <w:footnoteRef/>
      </w:r>
      <w:r w:rsidRPr="00D230EA">
        <w:rPr>
          <w:rFonts w:ascii="Times New Roman" w:hAnsi="Times New Roman"/>
        </w:rPr>
        <w:t xml:space="preserve">, </w:t>
      </w:r>
      <w:r w:rsidRPr="00D230EA">
        <w:rPr>
          <w:rStyle w:val="af6"/>
          <w:rFonts w:ascii="Times New Roman" w:hAnsi="Times New Roman"/>
        </w:rPr>
        <w:t>6</w:t>
      </w:r>
      <w:r w:rsidRPr="00D230EA">
        <w:rPr>
          <w:rFonts w:ascii="Times New Roman" w:hAnsi="Times New Roman"/>
        </w:rPr>
        <w:t xml:space="preserve"> Указывается наименование в зависимости от принимаемого решения</w:t>
      </w:r>
    </w:p>
  </w:footnote>
  <w:footnote w:id="3">
    <w:p w:rsidR="005D4ABF" w:rsidRDefault="005D4ABF" w:rsidP="00186610">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5C6"/>
    <w:multiLevelType w:val="hybridMultilevel"/>
    <w:tmpl w:val="CFC8B820"/>
    <w:lvl w:ilvl="0" w:tplc="09E4DF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90702AB"/>
    <w:multiLevelType w:val="hybridMultilevel"/>
    <w:tmpl w:val="295E4C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C1F4B"/>
    <w:multiLevelType w:val="singleLevel"/>
    <w:tmpl w:val="502E8E4C"/>
    <w:lvl w:ilvl="0">
      <w:start w:val="1"/>
      <w:numFmt w:val="decimal"/>
      <w:lvlText w:val="%1."/>
      <w:legacy w:legacy="1" w:legacySpace="0" w:legacyIndent="236"/>
      <w:lvlJc w:val="left"/>
      <w:rPr>
        <w:rFonts w:ascii="Times New Roman" w:hAnsi="Times New Roman" w:cs="Times New Roman" w:hint="default"/>
      </w:rPr>
    </w:lvl>
  </w:abstractNum>
  <w:abstractNum w:abstractNumId="3" w15:restartNumberingAfterBreak="0">
    <w:nsid w:val="12DA5B28"/>
    <w:multiLevelType w:val="hybridMultilevel"/>
    <w:tmpl w:val="3CA268BA"/>
    <w:lvl w:ilvl="0" w:tplc="1018B3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0763D"/>
    <w:multiLevelType w:val="hybridMultilevel"/>
    <w:tmpl w:val="E4542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6" w15:restartNumberingAfterBreak="0">
    <w:nsid w:val="34694FB6"/>
    <w:multiLevelType w:val="hybridMultilevel"/>
    <w:tmpl w:val="D7C8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CD6D91"/>
    <w:multiLevelType w:val="hybridMultilevel"/>
    <w:tmpl w:val="D5E07932"/>
    <w:lvl w:ilvl="0" w:tplc="3DD0D7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3EA3266F"/>
    <w:multiLevelType w:val="hybridMultilevel"/>
    <w:tmpl w:val="84ECDD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C25BF0"/>
    <w:multiLevelType w:val="hybridMultilevel"/>
    <w:tmpl w:val="701A35CE"/>
    <w:lvl w:ilvl="0" w:tplc="1C30E4D6">
      <w:start w:val="1"/>
      <w:numFmt w:val="decimal"/>
      <w:lvlText w:val="%1."/>
      <w:lvlJc w:val="left"/>
      <w:pPr>
        <w:ind w:left="1722" w:hanging="360"/>
      </w:pPr>
      <w:rPr>
        <w:rFonts w:hint="default"/>
        <w:color w:val="000000"/>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10" w15:restartNumberingAfterBreak="0">
    <w:nsid w:val="4EB95F85"/>
    <w:multiLevelType w:val="singleLevel"/>
    <w:tmpl w:val="9E3CCCCC"/>
    <w:lvl w:ilvl="0">
      <w:start w:val="5"/>
      <w:numFmt w:val="decimal"/>
      <w:lvlText w:val="%1)"/>
      <w:legacy w:legacy="1" w:legacySpace="0" w:legacyIndent="386"/>
      <w:lvlJc w:val="left"/>
      <w:rPr>
        <w:rFonts w:ascii="Times New Roman" w:hAnsi="Times New Roman" w:cs="Times New Roman" w:hint="default"/>
      </w:rPr>
    </w:lvl>
  </w:abstractNum>
  <w:abstractNum w:abstractNumId="11" w15:restartNumberingAfterBreak="0">
    <w:nsid w:val="4F4C505D"/>
    <w:multiLevelType w:val="hybridMultilevel"/>
    <w:tmpl w:val="4024F9A6"/>
    <w:lvl w:ilvl="0" w:tplc="8870A9F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3FE7AA3"/>
    <w:multiLevelType w:val="hybridMultilevel"/>
    <w:tmpl w:val="E528B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603369"/>
    <w:multiLevelType w:val="hybridMultilevel"/>
    <w:tmpl w:val="586A3268"/>
    <w:lvl w:ilvl="0" w:tplc="1702F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7C3E2A"/>
    <w:multiLevelType w:val="hybridMultilevel"/>
    <w:tmpl w:val="BD2A7CCC"/>
    <w:lvl w:ilvl="0" w:tplc="0419000F">
      <w:start w:val="1"/>
      <w:numFmt w:val="decimal"/>
      <w:lvlText w:val="%1."/>
      <w:lvlJc w:val="left"/>
      <w:pPr>
        <w:ind w:left="360" w:hanging="360"/>
      </w:pPr>
      <w:rPr>
        <w:rFonts w:hint="default"/>
        <w:b/>
      </w:rPr>
    </w:lvl>
    <w:lvl w:ilvl="1" w:tplc="FE4EC2B8">
      <w:start w:val="1"/>
      <w:numFmt w:val="decimal"/>
      <w:lvlText w:val="%2)"/>
      <w:lvlJc w:val="left"/>
      <w:pPr>
        <w:ind w:left="1029" w:hanging="375"/>
      </w:pPr>
      <w:rPr>
        <w:rFonts w:hint="default"/>
      </w:r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 w15:restartNumberingAfterBreak="0">
    <w:nsid w:val="6531539D"/>
    <w:multiLevelType w:val="hybridMultilevel"/>
    <w:tmpl w:val="B944E82E"/>
    <w:lvl w:ilvl="0" w:tplc="DC2AF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6402AD"/>
    <w:multiLevelType w:val="hybridMultilevel"/>
    <w:tmpl w:val="691A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603B13"/>
    <w:multiLevelType w:val="hybridMultilevel"/>
    <w:tmpl w:val="ED84671C"/>
    <w:lvl w:ilvl="0" w:tplc="26F04E52">
      <w:start w:val="1"/>
      <w:numFmt w:val="decimal"/>
      <w:lvlText w:val="%1)"/>
      <w:lvlJc w:val="left"/>
      <w:pPr>
        <w:tabs>
          <w:tab w:val="num" w:pos="2043"/>
        </w:tabs>
        <w:ind w:left="2043" w:hanging="630"/>
      </w:pPr>
      <w:rPr>
        <w:rFonts w:ascii="Times New Roman" w:eastAsia="Times New Roman" w:hAnsi="Times New Roman" w:cs="Times New Roman"/>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9" w15:restartNumberingAfterBreak="0">
    <w:nsid w:val="6FEA3660"/>
    <w:multiLevelType w:val="singleLevel"/>
    <w:tmpl w:val="7AFEF130"/>
    <w:lvl w:ilvl="0">
      <w:start w:val="1"/>
      <w:numFmt w:val="decimal"/>
      <w:lvlText w:val="%1)"/>
      <w:legacy w:legacy="1" w:legacySpace="0" w:legacyIndent="289"/>
      <w:lvlJc w:val="left"/>
      <w:rPr>
        <w:rFonts w:ascii="Times New Roman" w:hAnsi="Times New Roman" w:cs="Times New Roman" w:hint="default"/>
      </w:rPr>
    </w:lvl>
  </w:abstractNum>
  <w:abstractNum w:abstractNumId="20" w15:restartNumberingAfterBreak="0">
    <w:nsid w:val="73FC5278"/>
    <w:multiLevelType w:val="hybridMultilevel"/>
    <w:tmpl w:val="4C5CBFD6"/>
    <w:lvl w:ilvl="0" w:tplc="E9200E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2C14CB"/>
    <w:multiLevelType w:val="hybridMultilevel"/>
    <w:tmpl w:val="EF3A1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555B21"/>
    <w:multiLevelType w:val="hybridMultilevel"/>
    <w:tmpl w:val="FF1EADE0"/>
    <w:lvl w:ilvl="0" w:tplc="02E66EB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C3552C3"/>
    <w:multiLevelType w:val="hybridMultilevel"/>
    <w:tmpl w:val="C52E0A80"/>
    <w:lvl w:ilvl="0" w:tplc="31EE00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BA445C"/>
    <w:multiLevelType w:val="hybridMultilevel"/>
    <w:tmpl w:val="5A4680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11"/>
  </w:num>
  <w:num w:numId="4">
    <w:abstractNumId w:val="24"/>
  </w:num>
  <w:num w:numId="5">
    <w:abstractNumId w:val="9"/>
  </w:num>
  <w:num w:numId="6">
    <w:abstractNumId w:val="0"/>
  </w:num>
  <w:num w:numId="7">
    <w:abstractNumId w:val="12"/>
  </w:num>
  <w:num w:numId="8">
    <w:abstractNumId w:val="15"/>
  </w:num>
  <w:num w:numId="9">
    <w:abstractNumId w:val="18"/>
  </w:num>
  <w:num w:numId="10">
    <w:abstractNumId w:val="2"/>
  </w:num>
  <w:num w:numId="11">
    <w:abstractNumId w:val="17"/>
  </w:num>
  <w:num w:numId="12">
    <w:abstractNumId w:val="4"/>
  </w:num>
  <w:num w:numId="13">
    <w:abstractNumId w:val="13"/>
  </w:num>
  <w:num w:numId="14">
    <w:abstractNumId w:val="20"/>
  </w:num>
  <w:num w:numId="15">
    <w:abstractNumId w:val="7"/>
  </w:num>
  <w:num w:numId="16">
    <w:abstractNumId w:val="21"/>
  </w:num>
  <w:num w:numId="17">
    <w:abstractNumId w:val="14"/>
  </w:num>
  <w:num w:numId="18">
    <w:abstractNumId w:val="23"/>
  </w:num>
  <w:num w:numId="19">
    <w:abstractNumId w:val="16"/>
  </w:num>
  <w:num w:numId="20">
    <w:abstractNumId w:val="8"/>
  </w:num>
  <w:num w:numId="21">
    <w:abstractNumId w:val="3"/>
  </w:num>
  <w:num w:numId="22">
    <w:abstractNumId w:val="5"/>
  </w:num>
  <w:num w:numId="23">
    <w:abstractNumId w:val="2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10"/>
    <w:rsid w:val="00036545"/>
    <w:rsid w:val="00056A93"/>
    <w:rsid w:val="0005739A"/>
    <w:rsid w:val="001657EC"/>
    <w:rsid w:val="00167DE6"/>
    <w:rsid w:val="0017190D"/>
    <w:rsid w:val="00171F0E"/>
    <w:rsid w:val="00186610"/>
    <w:rsid w:val="00197D84"/>
    <w:rsid w:val="001E10A2"/>
    <w:rsid w:val="001E6097"/>
    <w:rsid w:val="002744A0"/>
    <w:rsid w:val="002B10A5"/>
    <w:rsid w:val="002D792B"/>
    <w:rsid w:val="002E6899"/>
    <w:rsid w:val="0030795A"/>
    <w:rsid w:val="003725F6"/>
    <w:rsid w:val="003C56E6"/>
    <w:rsid w:val="003E0F11"/>
    <w:rsid w:val="004225DC"/>
    <w:rsid w:val="0053602E"/>
    <w:rsid w:val="0054779F"/>
    <w:rsid w:val="005D4ABF"/>
    <w:rsid w:val="005F55A4"/>
    <w:rsid w:val="006D5DAE"/>
    <w:rsid w:val="006E5BEA"/>
    <w:rsid w:val="007F2723"/>
    <w:rsid w:val="008F432B"/>
    <w:rsid w:val="00920B7D"/>
    <w:rsid w:val="009E765A"/>
    <w:rsid w:val="009F5B4F"/>
    <w:rsid w:val="00A24550"/>
    <w:rsid w:val="00B52353"/>
    <w:rsid w:val="00B8724D"/>
    <w:rsid w:val="00B877EA"/>
    <w:rsid w:val="00D41879"/>
    <w:rsid w:val="00D954F7"/>
    <w:rsid w:val="00DA79FC"/>
    <w:rsid w:val="00E94C18"/>
    <w:rsid w:val="00EC2F47"/>
    <w:rsid w:val="00EE60D5"/>
    <w:rsid w:val="00F254E9"/>
    <w:rsid w:val="00F32329"/>
    <w:rsid w:val="00F45BA8"/>
    <w:rsid w:val="00F6049D"/>
    <w:rsid w:val="00FA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B8D1"/>
  <w15:docId w15:val="{FE09F2B9-58DB-4F2B-89C4-35275BA4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550"/>
  </w:style>
  <w:style w:type="paragraph" w:styleId="2">
    <w:name w:val="heading 2"/>
    <w:basedOn w:val="a"/>
    <w:next w:val="a"/>
    <w:link w:val="20"/>
    <w:semiHidden/>
    <w:unhideWhenUsed/>
    <w:qFormat/>
    <w:rsid w:val="00186610"/>
    <w:pPr>
      <w:keepNext/>
      <w:spacing w:before="240" w:after="60" w:line="240" w:lineRule="auto"/>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86610"/>
    <w:rPr>
      <w:rFonts w:ascii="Arial" w:eastAsia="Times New Roman" w:hAnsi="Arial" w:cs="Arial"/>
      <w:b/>
      <w:bCs/>
      <w:i/>
      <w:iCs/>
      <w:sz w:val="28"/>
      <w:szCs w:val="28"/>
      <w:lang w:eastAsia="zh-CN"/>
    </w:rPr>
  </w:style>
  <w:style w:type="numbering" w:customStyle="1" w:styleId="1">
    <w:name w:val="Нет списка1"/>
    <w:next w:val="a2"/>
    <w:uiPriority w:val="99"/>
    <w:semiHidden/>
    <w:unhideWhenUsed/>
    <w:rsid w:val="00186610"/>
  </w:style>
  <w:style w:type="character" w:styleId="a3">
    <w:name w:val="Hyperlink"/>
    <w:basedOn w:val="a0"/>
    <w:uiPriority w:val="99"/>
    <w:semiHidden/>
    <w:unhideWhenUsed/>
    <w:rsid w:val="00186610"/>
    <w:rPr>
      <w:color w:val="0000FF"/>
      <w:u w:val="single"/>
    </w:rPr>
  </w:style>
  <w:style w:type="paragraph" w:customStyle="1" w:styleId="ConsTitle">
    <w:name w:val="ConsTitle"/>
    <w:rsid w:val="001866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186610"/>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86610"/>
    <w:rPr>
      <w:rFonts w:ascii="Tahoma" w:eastAsiaTheme="minorEastAsia" w:hAnsi="Tahoma" w:cs="Tahoma"/>
      <w:sz w:val="16"/>
      <w:szCs w:val="16"/>
      <w:lang w:eastAsia="ru-RU"/>
    </w:rPr>
  </w:style>
  <w:style w:type="paragraph" w:customStyle="1" w:styleId="ConsNormal">
    <w:name w:val="ConsNormal"/>
    <w:rsid w:val="00186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1866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rsid w:val="00186610"/>
    <w:pPr>
      <w:spacing w:after="0" w:line="240" w:lineRule="auto"/>
      <w:ind w:firstLine="708"/>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0"/>
    <w:link w:val="21"/>
    <w:rsid w:val="00186610"/>
    <w:rPr>
      <w:rFonts w:ascii="Times New Roman" w:eastAsia="Times New Roman" w:hAnsi="Times New Roman" w:cs="Times New Roman"/>
      <w:b/>
      <w:sz w:val="24"/>
      <w:szCs w:val="20"/>
      <w:lang w:eastAsia="ru-RU"/>
    </w:rPr>
  </w:style>
  <w:style w:type="paragraph" w:customStyle="1" w:styleId="ConsPlusNormal">
    <w:name w:val="ConsPlusNormal"/>
    <w:rsid w:val="001866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rmal (Web)"/>
    <w:basedOn w:val="a"/>
    <w:uiPriority w:val="99"/>
    <w:unhideWhenUsed/>
    <w:rsid w:val="0018661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18661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186610"/>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uiPriority w:val="10"/>
    <w:qFormat/>
    <w:rsid w:val="00186610"/>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Заголовок Знак"/>
    <w:basedOn w:val="a0"/>
    <w:link w:val="a9"/>
    <w:uiPriority w:val="10"/>
    <w:rsid w:val="00186610"/>
    <w:rPr>
      <w:rFonts w:ascii="Times New Roman" w:eastAsia="Times New Roman" w:hAnsi="Times New Roman" w:cs="Times New Roman"/>
      <w:b/>
      <w:sz w:val="28"/>
      <w:szCs w:val="20"/>
      <w:lang w:eastAsia="ru-RU"/>
    </w:rPr>
  </w:style>
  <w:style w:type="paragraph" w:styleId="ab">
    <w:name w:val="List Paragraph"/>
    <w:basedOn w:val="a"/>
    <w:uiPriority w:val="34"/>
    <w:qFormat/>
    <w:rsid w:val="0018661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ewsshowstyle">
    <w:name w:val="news_show_style"/>
    <w:basedOn w:val="a"/>
    <w:rsid w:val="00186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Знак"/>
    <w:basedOn w:val="a"/>
    <w:uiPriority w:val="99"/>
    <w:rsid w:val="00186610"/>
    <w:pPr>
      <w:spacing w:after="160" w:line="240" w:lineRule="exact"/>
    </w:pPr>
    <w:rPr>
      <w:rFonts w:ascii="Verdana" w:eastAsia="Times New Roman" w:hAnsi="Verdana" w:cs="Verdana"/>
      <w:sz w:val="20"/>
      <w:szCs w:val="20"/>
      <w:lang w:val="en-US"/>
    </w:rPr>
  </w:style>
  <w:style w:type="paragraph" w:styleId="ad">
    <w:name w:val="header"/>
    <w:basedOn w:val="a"/>
    <w:link w:val="ae"/>
    <w:uiPriority w:val="99"/>
    <w:unhideWhenUsed/>
    <w:rsid w:val="00186610"/>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186610"/>
    <w:rPr>
      <w:rFonts w:eastAsiaTheme="minorEastAsia"/>
      <w:lang w:eastAsia="ru-RU"/>
    </w:rPr>
  </w:style>
  <w:style w:type="paragraph" w:customStyle="1" w:styleId="10">
    <w:name w:val="Абзац списка1"/>
    <w:basedOn w:val="a"/>
    <w:rsid w:val="00186610"/>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uiPriority w:val="99"/>
    <w:rsid w:val="001866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186610"/>
  </w:style>
  <w:style w:type="paragraph" w:styleId="af">
    <w:name w:val="Body Text Indent"/>
    <w:basedOn w:val="a"/>
    <w:link w:val="af0"/>
    <w:unhideWhenUsed/>
    <w:rsid w:val="00186610"/>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186610"/>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next w:val="a"/>
    <w:semiHidden/>
    <w:rsid w:val="00186610"/>
    <w:pPr>
      <w:spacing w:after="160" w:line="240" w:lineRule="exact"/>
    </w:pPr>
    <w:rPr>
      <w:rFonts w:ascii="Arial" w:eastAsia="Times New Roman" w:hAnsi="Arial" w:cs="Arial"/>
      <w:sz w:val="20"/>
      <w:szCs w:val="20"/>
      <w:lang w:val="en-US"/>
    </w:rPr>
  </w:style>
  <w:style w:type="paragraph" w:customStyle="1" w:styleId="ConsPlusCell">
    <w:name w:val="ConsPlusCell"/>
    <w:uiPriority w:val="99"/>
    <w:rsid w:val="00186610"/>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footer"/>
    <w:basedOn w:val="a"/>
    <w:link w:val="af3"/>
    <w:uiPriority w:val="99"/>
    <w:unhideWhenUsed/>
    <w:rsid w:val="00186610"/>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186610"/>
    <w:rPr>
      <w:rFonts w:ascii="Calibri" w:eastAsia="Calibri" w:hAnsi="Calibri" w:cs="Times New Roman"/>
    </w:rPr>
  </w:style>
  <w:style w:type="paragraph" w:styleId="af4">
    <w:name w:val="footnote text"/>
    <w:basedOn w:val="a"/>
    <w:link w:val="af5"/>
    <w:uiPriority w:val="99"/>
    <w:semiHidden/>
    <w:unhideWhenUsed/>
    <w:rsid w:val="00186610"/>
    <w:rPr>
      <w:rFonts w:ascii="Calibri" w:eastAsia="Calibri" w:hAnsi="Calibri" w:cs="Times New Roman"/>
      <w:sz w:val="20"/>
      <w:szCs w:val="20"/>
    </w:rPr>
  </w:style>
  <w:style w:type="character" w:customStyle="1" w:styleId="af5">
    <w:name w:val="Текст сноски Знак"/>
    <w:basedOn w:val="a0"/>
    <w:link w:val="af4"/>
    <w:uiPriority w:val="99"/>
    <w:semiHidden/>
    <w:rsid w:val="00186610"/>
    <w:rPr>
      <w:rFonts w:ascii="Calibri" w:eastAsia="Calibri" w:hAnsi="Calibri" w:cs="Times New Roman"/>
      <w:sz w:val="20"/>
      <w:szCs w:val="20"/>
    </w:rPr>
  </w:style>
  <w:style w:type="character" w:styleId="af6">
    <w:name w:val="footnote reference"/>
    <w:uiPriority w:val="99"/>
    <w:semiHidden/>
    <w:unhideWhenUsed/>
    <w:rsid w:val="00186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C793E2F9BCF71B73B229FD2E59448A00E5F7B1DB83645FD13A08B5191A9EA4AB4015398D5CD485C8AE57zEJCG" TargetMode="External"/><Relationship Id="rId18" Type="http://schemas.openxmlformats.org/officeDocument/2006/relationships/hyperlink" Target="consultantplus://offline/ref=45A0DB15E4A5A61456DED02B8B26E46CAF526DA2321AACBCD965C79DD60BUAL" TargetMode="External"/><Relationship Id="rId3" Type="http://schemas.openxmlformats.org/officeDocument/2006/relationships/styles" Target="styles.xml"/><Relationship Id="rId21" Type="http://schemas.openxmlformats.org/officeDocument/2006/relationships/hyperlink" Target="consultantplus://offline/ref=95E5D5B855E5667ABADA0D09D75E402025BBE21DE9E4421D51E5634F3A12AF7A1CU3L" TargetMode="External"/><Relationship Id="rId7" Type="http://schemas.openxmlformats.org/officeDocument/2006/relationships/endnotes" Target="endnotes.xml"/><Relationship Id="rId12" Type="http://schemas.openxmlformats.org/officeDocument/2006/relationships/hyperlink" Target="consultantplus://offline/ref=62C793E2F9BCF71B73B229FD2E59448A00E5F7B1DB83645FD13A08B5191A9EA4AB4015398D5CD485C8AE52zEJBG" TargetMode="External"/><Relationship Id="rId17" Type="http://schemas.openxmlformats.org/officeDocument/2006/relationships/hyperlink" Target="consultantplus://offline/ref=45A0DB15E4A5A61456DECE269D4ABA68A85A30AC3714A6ED873A9CC081B3ADAF0DU4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5A0DB15E4A5A61456DECE269D4ABA68A85A30AC3714A6ED873A9CC081B3ADAFD4665BDCC857D77716EBE809UDL" TargetMode="External"/><Relationship Id="rId20" Type="http://schemas.openxmlformats.org/officeDocument/2006/relationships/hyperlink" Target="consultantplus://offline/ref=95E5D5B855E5667ABADA0D09D75E402025BBE21DE9E4421D51E5634F3A12AF7A1CU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2C793E2F9BCF71B73B229FD2E59448A00E5F7B1DB83645FD13A08B5191A9EA4AB4015398D5CD485C8AE56zEJCG" TargetMode="External"/><Relationship Id="rId23" Type="http://schemas.openxmlformats.org/officeDocument/2006/relationships/hyperlink" Target="consultantplus://offline/ref=95E5D5B855E5667ABADA0D09D75E402025BBE21DE9E4421D51E5634F3A12AF7AC3FC13EE1ECC3215B1DF0F1FUDL" TargetMode="External"/><Relationship Id="rId10" Type="http://schemas.openxmlformats.org/officeDocument/2006/relationships/hyperlink" Target="consultantplus://offline/ref=659932DBE4387C586BB12F58CC806379D165093B461F66E795CD8CD65125304BE7w6zCH" TargetMode="External"/><Relationship Id="rId19" Type="http://schemas.openxmlformats.org/officeDocument/2006/relationships/hyperlink" Target="consultantplus://offline/ref=95E5D5B855E5667ABADA1304C1321E2422B1BB15E7EA484C0FBA38126D11UBL" TargetMode="External"/><Relationship Id="rId4" Type="http://schemas.openxmlformats.org/officeDocument/2006/relationships/settings" Target="settings.xml"/><Relationship Id="rId9" Type="http://schemas.openxmlformats.org/officeDocument/2006/relationships/image" Target="file:///E:\&#1084;&#1091;&#1085;.&#1089;&#1083;&#1091;&#1078;&#1073;&#1072;\&#1087;&#1088;&#1086;&#1082;&#1091;&#1088;&#1072;&#1090;&#1091;&#1088;&#1072;\&#1057;&#1077;&#1089;&#1089;&#1080;&#1080;%202007-2008%20&#1075;&#1086;&#1076;\Application%20Data\Application%20Data\Microsoft\WINDOWS\Application%20Data\Microsoft\WINWORD\CLIPART\KOMI_GER.WMF" TargetMode="External"/><Relationship Id="rId14" Type="http://schemas.openxmlformats.org/officeDocument/2006/relationships/hyperlink" Target="consultantplus://offline/ref=45A0DB15E4A5A61456DED02B8B26E46CA7536CA63A4BFBBE8830C998DEEAEFE8DD6C0F9F8C5A0DUFL" TargetMode="External"/><Relationship Id="rId22" Type="http://schemas.openxmlformats.org/officeDocument/2006/relationships/hyperlink" Target="consultantplus://offline/ref=95E5D5B855E5667ABADA0D09D75E402025BBE21DE9E4421D51E5634F3A12AF7A1C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85F5-F443-47A9-8A15-BA5B3027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8028</Words>
  <Characters>45765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Екатерина</cp:lastModifiedBy>
  <cp:revision>5</cp:revision>
  <cp:lastPrinted>2021-11-29T12:48:00Z</cp:lastPrinted>
  <dcterms:created xsi:type="dcterms:W3CDTF">2021-10-22T08:41:00Z</dcterms:created>
  <dcterms:modified xsi:type="dcterms:W3CDTF">2021-11-29T12:49:00Z</dcterms:modified>
</cp:coreProperties>
</file>