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BC" w:rsidRPr="00ED0ABC" w:rsidRDefault="00ED0ABC" w:rsidP="00ED0ABC">
      <w:pPr>
        <w:jc w:val="center"/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>Безопасность устройств для развлечений</w:t>
      </w:r>
    </w:p>
    <w:p w:rsidR="00ED0ABC" w:rsidRPr="00ED0ABC" w:rsidRDefault="00ED0ABC" w:rsidP="00ED0ABC">
      <w:pPr>
        <w:jc w:val="center"/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>ГОРКИ ЗИМНИЕ</w:t>
      </w:r>
    </w:p>
    <w:p w:rsidR="00ED0ABC" w:rsidRPr="00ED0ABC" w:rsidRDefault="00ED0ABC" w:rsidP="00ED0ABC">
      <w:pPr>
        <w:jc w:val="center"/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>Требования безопасности при эксплуатации</w:t>
      </w:r>
    </w:p>
    <w:p w:rsidR="00ED0ABC" w:rsidRDefault="00ED0ABC" w:rsidP="00ED0ABC">
      <w:r>
        <w:t>ГОСТ Р 56987—2016</w:t>
      </w:r>
    </w:p>
    <w:p w:rsidR="00ED0ABC" w:rsidRPr="00ED0ABC" w:rsidRDefault="00ED0ABC" w:rsidP="00ED0ABC">
      <w:pPr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>10.3.2 К ограничениям для посетителей относят: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наличие у них электрокардиостимуляторов;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болезни сердца,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</w:t>
      </w:r>
      <w:r w:rsidRPr="00ED0ABC">
        <w:rPr>
          <w:sz w:val="28"/>
          <w:szCs w:val="28"/>
        </w:rPr>
        <w:t xml:space="preserve"> нарушения вестибулярного аппарата;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</w:t>
      </w:r>
      <w:r w:rsidRPr="00ED0ABC">
        <w:rPr>
          <w:sz w:val="28"/>
          <w:szCs w:val="28"/>
        </w:rPr>
        <w:t xml:space="preserve"> слабое зрение;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наличие любых медицинских проблем, которые могут усилиться из-за использования горки.</w:t>
      </w:r>
    </w:p>
    <w:p w:rsidR="00ED0ABC" w:rsidRPr="00ED0ABC" w:rsidRDefault="00ED0ABC" w:rsidP="00ED0ABC">
      <w:pPr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>10.3.3 На горке запрещается: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двигаться вдоль выката;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скатываться (двигаться) в запрещенной позе для спуска;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 xml:space="preserve">- скатываться (двигаться) с помощью </w:t>
      </w:r>
      <w:proofErr w:type="gramStart"/>
      <w:r w:rsidRPr="00ED0ABC">
        <w:rPr>
          <w:sz w:val="28"/>
          <w:szCs w:val="28"/>
        </w:rPr>
        <w:t>инвентаря</w:t>
      </w:r>
      <w:proofErr w:type="gramEnd"/>
      <w:r w:rsidRPr="00ED0ABC">
        <w:rPr>
          <w:sz w:val="28"/>
          <w:szCs w:val="28"/>
        </w:rPr>
        <w:t xml:space="preserve"> не разрешенного для применения;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находиться в очках;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находиться в состоянии алкогольного или наркотического опьянения;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иметь на себе острые, твердые или опасные предметы;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брать с собой крупные предметы или животных;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курить, есть, пить, жевать жевательную резинку.</w:t>
      </w:r>
    </w:p>
    <w:p w:rsidR="00ED0ABC" w:rsidRPr="00ED0ABC" w:rsidRDefault="00ED0ABC" w:rsidP="00ED0ABC">
      <w:pPr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>10.3.4 Движение посетителей по горке и выкату должно осуществляться только в разрешенной</w:t>
      </w:r>
    </w:p>
    <w:p w:rsidR="00ED0ABC" w:rsidRPr="00ED0ABC" w:rsidRDefault="00ED0ABC" w:rsidP="00ED0ABC">
      <w:pPr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>для спуска позе</w:t>
      </w:r>
      <w:r w:rsidRPr="00ED0ABC">
        <w:rPr>
          <w:b/>
          <w:sz w:val="28"/>
          <w:szCs w:val="28"/>
        </w:rPr>
        <w:t xml:space="preserve"> - сидя</w:t>
      </w:r>
      <w:r w:rsidRPr="00ED0ABC">
        <w:rPr>
          <w:b/>
          <w:sz w:val="28"/>
          <w:szCs w:val="28"/>
        </w:rPr>
        <w:t>.</w:t>
      </w:r>
    </w:p>
    <w:p w:rsidR="00ED0ABC" w:rsidRPr="00ED0ABC" w:rsidRDefault="00ED0ABC" w:rsidP="00ED0ABC">
      <w:pPr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>10.3.5 Посетитель обязан сохранять дистанцию по отношению к едущим впереди него посетителям и избегать столкновения с ними.</w:t>
      </w:r>
    </w:p>
    <w:p w:rsidR="00ED0ABC" w:rsidRPr="00ED0ABC" w:rsidRDefault="00ED0ABC" w:rsidP="00ED0ABC">
      <w:pPr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>10.3.6 Посетитель не должен начинать движение в случае присутствия на горке и выкате любых</w:t>
      </w:r>
    </w:p>
    <w:p w:rsidR="00ED0ABC" w:rsidRPr="00ED0ABC" w:rsidRDefault="00ED0ABC" w:rsidP="00ED0ABC">
      <w:pPr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>видов преград.</w:t>
      </w:r>
    </w:p>
    <w:p w:rsidR="00ED0ABC" w:rsidRPr="00ED0ABC" w:rsidRDefault="00ED0ABC" w:rsidP="00ED0ABC">
      <w:pPr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lastRenderedPageBreak/>
        <w:t>10.3.7 Преградами следует считать, находящихся на горке и выкате: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зрителей и животных;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упавших посетителей;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посторонние предметы, брошенные зрителями;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инвентарь, потерянный предыдущими посетителями;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зрителей, оказывающих помощь упавшим посетителям;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элементы ограничительной системы, сбитые предыдущими спускающимися и не поставленные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вовремя;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- другие преграды, способные независимо от навыков и умения посетителя повлиять на безопасность спуска.</w:t>
      </w:r>
    </w:p>
    <w:p w:rsidR="00ED0ABC" w:rsidRPr="00ED0ABC" w:rsidRDefault="00ED0ABC" w:rsidP="00ED0ABC">
      <w:pPr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>10.3.8 Посетитель несет полную ответственность за столкновение с посетителями, которые движутся впереди него, и вызванные этим столкновением последствия.</w:t>
      </w:r>
    </w:p>
    <w:p w:rsidR="00ED0ABC" w:rsidRPr="00ED0ABC" w:rsidRDefault="00ED0ABC" w:rsidP="00ED0ABC">
      <w:pPr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>10.3.9 Посетитель после остановки должен покинуть участок остановки.</w:t>
      </w:r>
    </w:p>
    <w:p w:rsidR="00ED0ABC" w:rsidRPr="00ED0ABC" w:rsidRDefault="00ED0ABC" w:rsidP="00ED0ABC">
      <w:pPr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>10.3.10 Если произошло падение, то посетитель должен как можно быстрее освободить участок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остановки или зону выката и перебраться за ограничительную систему, где можно привести себя в порядок.</w:t>
      </w:r>
    </w:p>
    <w:p w:rsidR="00ED0ABC" w:rsidRPr="00ED0ABC" w:rsidRDefault="00ED0ABC" w:rsidP="00ED0ABC">
      <w:pPr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>10.3.11 Должен быть обеспечен доступ взрослых к участку остановки для помощи детям.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10.3.12 Запрещается покидать участок остановки перемещаясь по выкату или вдоль него навстречу спускающимся посетителям.</w:t>
      </w:r>
    </w:p>
    <w:p w:rsidR="00ED0ABC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10.3.13 Если посетитель вынужден перемещаться пешком вдоль выката, чтобы поднять потерянный инвентарь для спуска (например, ледянку, ускользнувшую в результате спуска или падения), он</w:t>
      </w:r>
      <w:r>
        <w:rPr>
          <w:sz w:val="28"/>
          <w:szCs w:val="28"/>
        </w:rPr>
        <w:t xml:space="preserve"> </w:t>
      </w:r>
      <w:r w:rsidRPr="00ED0ABC">
        <w:rPr>
          <w:sz w:val="28"/>
          <w:szCs w:val="28"/>
        </w:rPr>
        <w:t xml:space="preserve">должен производить данное перемещения, не мешая другим посетителям — на столько, </w:t>
      </w:r>
      <w:r w:rsidR="00D17B78">
        <w:rPr>
          <w:sz w:val="28"/>
          <w:szCs w:val="28"/>
        </w:rPr>
        <w:t>н</w:t>
      </w:r>
      <w:r w:rsidRPr="00ED0ABC">
        <w:rPr>
          <w:sz w:val="28"/>
          <w:szCs w:val="28"/>
        </w:rPr>
        <w:t>асколько это</w:t>
      </w:r>
      <w:r w:rsidR="00D17B78">
        <w:rPr>
          <w:sz w:val="28"/>
          <w:szCs w:val="28"/>
        </w:rPr>
        <w:t xml:space="preserve"> </w:t>
      </w:r>
      <w:bookmarkStart w:id="0" w:name="_GoBack"/>
      <w:bookmarkEnd w:id="0"/>
      <w:r w:rsidRPr="00ED0ABC">
        <w:rPr>
          <w:sz w:val="28"/>
          <w:szCs w:val="28"/>
        </w:rPr>
        <w:t>возможно.</w:t>
      </w:r>
    </w:p>
    <w:p w:rsidR="00F70D54" w:rsidRPr="00ED0ABC" w:rsidRDefault="00ED0ABC" w:rsidP="00ED0ABC">
      <w:pPr>
        <w:rPr>
          <w:sz w:val="28"/>
          <w:szCs w:val="28"/>
        </w:rPr>
      </w:pPr>
      <w:r w:rsidRPr="00ED0ABC">
        <w:rPr>
          <w:sz w:val="28"/>
          <w:szCs w:val="28"/>
        </w:rPr>
        <w:t>10.3.14 Запрещается посетителям и зрителям без основания стоять вдоль выката.</w:t>
      </w:r>
    </w:p>
    <w:sectPr w:rsidR="00F70D54" w:rsidRPr="00ED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BC"/>
    <w:rsid w:val="00D17B78"/>
    <w:rsid w:val="00ED0ABC"/>
    <w:rsid w:val="00F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CA95D-D38C-40A7-8117-A2408EA5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2019-11-28T18:33:00Z</dcterms:created>
  <dcterms:modified xsi:type="dcterms:W3CDTF">2019-11-28T18:38:00Z</dcterms:modified>
</cp:coreProperties>
</file>