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BD6B" w14:textId="0EC3FE9A"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b/>
          <w:spacing w:val="-1"/>
          <w:sz w:val="24"/>
        </w:rPr>
      </w:pPr>
      <w:r w:rsidRPr="00ED2324">
        <w:rPr>
          <w:b/>
          <w:spacing w:val="-1"/>
          <w:sz w:val="24"/>
        </w:rPr>
        <w:t xml:space="preserve">Протокол </w:t>
      </w:r>
      <w:r w:rsidR="0048596F">
        <w:rPr>
          <w:b/>
          <w:spacing w:val="-1"/>
          <w:sz w:val="24"/>
        </w:rPr>
        <w:t>3</w:t>
      </w:r>
      <w:r w:rsidRPr="00ED2324">
        <w:rPr>
          <w:b/>
          <w:spacing w:val="-1"/>
          <w:sz w:val="24"/>
        </w:rPr>
        <w:t>/20</w:t>
      </w:r>
      <w:r w:rsidR="00DB4777">
        <w:rPr>
          <w:b/>
          <w:spacing w:val="-1"/>
          <w:sz w:val="24"/>
        </w:rPr>
        <w:t>20</w:t>
      </w:r>
    </w:p>
    <w:p w14:paraId="1AA6B5E6" w14:textId="77777777"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b/>
          <w:spacing w:val="-2"/>
          <w:sz w:val="24"/>
        </w:rPr>
      </w:pPr>
      <w:r w:rsidRPr="00ED2324">
        <w:rPr>
          <w:b/>
          <w:spacing w:val="-1"/>
          <w:sz w:val="24"/>
        </w:rPr>
        <w:t xml:space="preserve">заседания </w:t>
      </w:r>
      <w:r w:rsidRPr="00ED2324">
        <w:rPr>
          <w:b/>
          <w:sz w:val="24"/>
        </w:rPr>
        <w:t xml:space="preserve">общественной комиссии </w:t>
      </w:r>
      <w:r w:rsidRPr="00ED2324">
        <w:rPr>
          <w:b/>
          <w:spacing w:val="-2"/>
          <w:sz w:val="24"/>
        </w:rPr>
        <w:t>в рамках реализации приоритетного проекта «Формирование комфортной городской среды»</w:t>
      </w:r>
    </w:p>
    <w:p w14:paraId="089CEE22" w14:textId="77777777"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spacing w:val="-2"/>
          <w:sz w:val="24"/>
        </w:rPr>
      </w:pPr>
    </w:p>
    <w:p w14:paraId="07683CF6" w14:textId="448AD72A"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b/>
          <w:spacing w:val="-2"/>
          <w:sz w:val="24"/>
        </w:rPr>
      </w:pPr>
      <w:r w:rsidRPr="00ED2324">
        <w:rPr>
          <w:spacing w:val="-2"/>
          <w:sz w:val="24"/>
        </w:rPr>
        <w:t xml:space="preserve">Дата проведения – </w:t>
      </w:r>
      <w:r w:rsidR="00DB4777">
        <w:rPr>
          <w:b/>
          <w:spacing w:val="-2"/>
          <w:sz w:val="24"/>
        </w:rPr>
        <w:t>0</w:t>
      </w:r>
      <w:r w:rsidR="00397821">
        <w:rPr>
          <w:b/>
          <w:spacing w:val="-2"/>
          <w:sz w:val="24"/>
        </w:rPr>
        <w:t>5</w:t>
      </w:r>
      <w:r w:rsidR="00345A4E">
        <w:rPr>
          <w:b/>
          <w:spacing w:val="-2"/>
          <w:sz w:val="24"/>
        </w:rPr>
        <w:t xml:space="preserve"> </w:t>
      </w:r>
      <w:r w:rsidR="0048596F">
        <w:rPr>
          <w:b/>
          <w:spacing w:val="-2"/>
          <w:sz w:val="24"/>
        </w:rPr>
        <w:t xml:space="preserve">августа </w:t>
      </w:r>
      <w:r w:rsidRPr="00ED2324">
        <w:rPr>
          <w:b/>
          <w:spacing w:val="-2"/>
          <w:sz w:val="24"/>
        </w:rPr>
        <w:t>20</w:t>
      </w:r>
      <w:r w:rsidR="00DB4777">
        <w:rPr>
          <w:b/>
          <w:spacing w:val="-2"/>
          <w:sz w:val="24"/>
        </w:rPr>
        <w:t>20</w:t>
      </w:r>
      <w:r w:rsidRPr="00ED2324">
        <w:rPr>
          <w:b/>
          <w:spacing w:val="-2"/>
          <w:sz w:val="24"/>
        </w:rPr>
        <w:t xml:space="preserve"> года</w:t>
      </w:r>
    </w:p>
    <w:p w14:paraId="44F75C18" w14:textId="14B50C1C"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spacing w:val="-2"/>
          <w:sz w:val="24"/>
        </w:rPr>
      </w:pPr>
      <w:r w:rsidRPr="00ED2324">
        <w:rPr>
          <w:spacing w:val="-2"/>
          <w:sz w:val="24"/>
        </w:rPr>
        <w:t>Место проведения – администрация сельского поселения «Койгородок», с.</w:t>
      </w:r>
      <w:r w:rsidR="00345A4E">
        <w:rPr>
          <w:spacing w:val="-2"/>
          <w:sz w:val="24"/>
        </w:rPr>
        <w:t xml:space="preserve"> </w:t>
      </w:r>
      <w:r w:rsidRPr="00ED2324">
        <w:rPr>
          <w:spacing w:val="-2"/>
          <w:sz w:val="24"/>
        </w:rPr>
        <w:t xml:space="preserve">Койгородок </w:t>
      </w:r>
      <w:proofErr w:type="spellStart"/>
      <w:r w:rsidRPr="00ED2324">
        <w:rPr>
          <w:spacing w:val="-2"/>
          <w:sz w:val="24"/>
        </w:rPr>
        <w:t>ул.Советская</w:t>
      </w:r>
      <w:proofErr w:type="spellEnd"/>
      <w:r w:rsidR="00A66C70">
        <w:rPr>
          <w:spacing w:val="-2"/>
          <w:sz w:val="24"/>
        </w:rPr>
        <w:t xml:space="preserve"> д. </w:t>
      </w:r>
      <w:r w:rsidRPr="00ED2324">
        <w:rPr>
          <w:spacing w:val="-2"/>
          <w:sz w:val="24"/>
        </w:rPr>
        <w:t>30</w:t>
      </w:r>
    </w:p>
    <w:p w14:paraId="6094DD6F" w14:textId="77777777"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spacing w:val="-2"/>
          <w:sz w:val="24"/>
        </w:rPr>
      </w:pPr>
      <w:r w:rsidRPr="00ED2324">
        <w:rPr>
          <w:spacing w:val="-2"/>
          <w:sz w:val="24"/>
        </w:rPr>
        <w:t xml:space="preserve">Присутствуют: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6662"/>
      </w:tblGrid>
      <w:tr w:rsidR="00C156EB" w:rsidRPr="00133966" w14:paraId="7D5CEBFB" w14:textId="77777777" w:rsidTr="0055108A">
        <w:tc>
          <w:tcPr>
            <w:tcW w:w="421" w:type="dxa"/>
          </w:tcPr>
          <w:p w14:paraId="49FFC790" w14:textId="3B502D44" w:rsidR="000C3CAA" w:rsidRPr="0048596F" w:rsidRDefault="000C3CAA" w:rsidP="0048596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497A9CA" w14:textId="77777777" w:rsidR="000C3CAA" w:rsidRPr="0048596F" w:rsidRDefault="000C3CAA" w:rsidP="0048596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8596F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6662" w:type="dxa"/>
          </w:tcPr>
          <w:p w14:paraId="79599959" w14:textId="77777777" w:rsidR="000C3CAA" w:rsidRPr="0048596F" w:rsidRDefault="000C3CAA" w:rsidP="0048596F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8596F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C156EB" w:rsidRPr="00133966" w14:paraId="02EF5EBA" w14:textId="77777777" w:rsidTr="0055108A">
        <w:tc>
          <w:tcPr>
            <w:tcW w:w="421" w:type="dxa"/>
          </w:tcPr>
          <w:p w14:paraId="70D5F7BD" w14:textId="77777777"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5B8DFBBA" w14:textId="77777777"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Тебеньков Александр Анатольевич</w:t>
            </w:r>
          </w:p>
        </w:tc>
        <w:tc>
          <w:tcPr>
            <w:tcW w:w="6662" w:type="dxa"/>
          </w:tcPr>
          <w:p w14:paraId="70FF0853" w14:textId="77777777"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Председатель комиссии, руководитель администрации сельского поселения «Койгородок»</w:t>
            </w:r>
          </w:p>
        </w:tc>
      </w:tr>
      <w:tr w:rsidR="00C156EB" w:rsidRPr="00133966" w14:paraId="4A0208A7" w14:textId="77777777" w:rsidTr="0055108A">
        <w:tc>
          <w:tcPr>
            <w:tcW w:w="421" w:type="dxa"/>
          </w:tcPr>
          <w:p w14:paraId="3411C1BD" w14:textId="77777777"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28424409" w14:textId="77777777" w:rsidR="000C3CAA" w:rsidRPr="00133966" w:rsidRDefault="00206386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Кайсина- </w:t>
            </w:r>
            <w:proofErr w:type="spellStart"/>
            <w:r>
              <w:rPr>
                <w:sz w:val="22"/>
                <w:szCs w:val="22"/>
              </w:rPr>
              <w:t>Тебенькова</w:t>
            </w:r>
            <w:proofErr w:type="spellEnd"/>
            <w:r>
              <w:rPr>
                <w:sz w:val="22"/>
                <w:szCs w:val="22"/>
              </w:rPr>
              <w:t xml:space="preserve"> Галина Сергеевна</w:t>
            </w:r>
          </w:p>
        </w:tc>
        <w:tc>
          <w:tcPr>
            <w:tcW w:w="6662" w:type="dxa"/>
          </w:tcPr>
          <w:p w14:paraId="1138C59E" w14:textId="0616FF63" w:rsidR="000C3CAA" w:rsidRPr="00133966" w:rsidRDefault="00962235" w:rsidP="0055108A">
            <w:pPr>
              <w:pStyle w:val="a3"/>
              <w:spacing w:before="0" w:beforeAutospacing="0" w:after="0" w:afterAutospacing="0"/>
              <w:ind w:right="-250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</w:t>
            </w:r>
            <w:r w:rsidR="0048596F">
              <w:rPr>
                <w:sz w:val="22"/>
                <w:szCs w:val="22"/>
              </w:rPr>
              <w:t xml:space="preserve">еститель </w:t>
            </w:r>
            <w:r>
              <w:rPr>
                <w:sz w:val="22"/>
                <w:szCs w:val="22"/>
              </w:rPr>
              <w:t xml:space="preserve"> председателя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33966">
              <w:rPr>
                <w:sz w:val="22"/>
                <w:szCs w:val="22"/>
              </w:rPr>
              <w:t xml:space="preserve">комиссии, </w:t>
            </w:r>
            <w:r>
              <w:rPr>
                <w:sz w:val="22"/>
                <w:szCs w:val="22"/>
              </w:rPr>
              <w:t>за</w:t>
            </w:r>
            <w:r w:rsidR="0048596F">
              <w:rPr>
                <w:sz w:val="22"/>
                <w:szCs w:val="22"/>
              </w:rPr>
              <w:t xml:space="preserve">меститель </w:t>
            </w:r>
            <w:r w:rsidRPr="00133966">
              <w:rPr>
                <w:sz w:val="22"/>
                <w:szCs w:val="22"/>
              </w:rPr>
              <w:t>руководитель администрации сельского поселения «Койгородок»</w:t>
            </w:r>
          </w:p>
        </w:tc>
      </w:tr>
      <w:tr w:rsidR="00DB4777" w:rsidRPr="00133966" w14:paraId="5F3BA6BF" w14:textId="77777777" w:rsidTr="0055108A">
        <w:tc>
          <w:tcPr>
            <w:tcW w:w="421" w:type="dxa"/>
          </w:tcPr>
          <w:p w14:paraId="4B12C8BB" w14:textId="77777777" w:rsidR="00DB4777" w:rsidRPr="00133966" w:rsidRDefault="00DB4777" w:rsidP="00DB4777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14:paraId="2AAB9483" w14:textId="77777777" w:rsidR="00DB4777" w:rsidRPr="00DB4777" w:rsidRDefault="00DB4777" w:rsidP="00DB4777">
            <w:pPr>
              <w:rPr>
                <w:sz w:val="24"/>
              </w:rPr>
            </w:pPr>
            <w:r w:rsidRPr="00DB4777">
              <w:rPr>
                <w:sz w:val="24"/>
              </w:rPr>
              <w:t>Мелехина Людмила Борисовна</w:t>
            </w:r>
          </w:p>
        </w:tc>
        <w:tc>
          <w:tcPr>
            <w:tcW w:w="6662" w:type="dxa"/>
          </w:tcPr>
          <w:p w14:paraId="136D329F" w14:textId="77777777" w:rsidR="00DB4777" w:rsidRPr="00DB4777" w:rsidRDefault="00DB4777" w:rsidP="00DB4777">
            <w:pPr>
              <w:rPr>
                <w:sz w:val="24"/>
              </w:rPr>
            </w:pPr>
            <w:r w:rsidRPr="00DB4777">
              <w:rPr>
                <w:sz w:val="24"/>
              </w:rPr>
              <w:t>Секретарь комиссии, ведущий специалист администрации сельского поселения «Койгородок»</w:t>
            </w:r>
          </w:p>
        </w:tc>
      </w:tr>
      <w:tr w:rsidR="00C156EB" w:rsidRPr="00133966" w14:paraId="4C8DD613" w14:textId="77777777" w:rsidTr="0055108A">
        <w:tc>
          <w:tcPr>
            <w:tcW w:w="9634" w:type="dxa"/>
            <w:gridSpan w:val="3"/>
          </w:tcPr>
          <w:p w14:paraId="0E78D4F1" w14:textId="77777777"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Члены  комиссии</w:t>
            </w:r>
          </w:p>
        </w:tc>
      </w:tr>
      <w:tr w:rsidR="00C156EB" w:rsidRPr="00133966" w14:paraId="5A03B173" w14:textId="77777777" w:rsidTr="0055108A">
        <w:trPr>
          <w:trHeight w:val="533"/>
        </w:trPr>
        <w:tc>
          <w:tcPr>
            <w:tcW w:w="421" w:type="dxa"/>
          </w:tcPr>
          <w:p w14:paraId="785A7D67" w14:textId="77777777"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4289C4D7" w14:textId="54A24F71" w:rsidR="000C3CAA" w:rsidRPr="00133966" w:rsidRDefault="0048596F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Торопова Татьяна Александровна</w:t>
            </w:r>
          </w:p>
        </w:tc>
        <w:tc>
          <w:tcPr>
            <w:tcW w:w="6662" w:type="dxa"/>
          </w:tcPr>
          <w:p w14:paraId="3A513FA7" w14:textId="6751F325" w:rsidR="000C3CAA" w:rsidRPr="00133966" w:rsidRDefault="0048596F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«Койгородок» - председатель Совета поселения</w:t>
            </w:r>
          </w:p>
        </w:tc>
      </w:tr>
      <w:tr w:rsidR="00C156EB" w:rsidRPr="00133966" w14:paraId="44E579E7" w14:textId="77777777" w:rsidTr="0048596F">
        <w:trPr>
          <w:trHeight w:val="70"/>
        </w:trPr>
        <w:tc>
          <w:tcPr>
            <w:tcW w:w="421" w:type="dxa"/>
          </w:tcPr>
          <w:p w14:paraId="5ABB6311" w14:textId="6AA9C522" w:rsidR="000C3CAA" w:rsidRPr="00133966" w:rsidRDefault="0048596F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14:paraId="61D4584B" w14:textId="71F54BBF" w:rsidR="000C3CAA" w:rsidRPr="00133966" w:rsidRDefault="0048596F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Вохмина Людмила Александровна</w:t>
            </w:r>
          </w:p>
        </w:tc>
        <w:tc>
          <w:tcPr>
            <w:tcW w:w="6662" w:type="dxa"/>
          </w:tcPr>
          <w:p w14:paraId="2A4C1C46" w14:textId="6F716921" w:rsidR="000C3CAA" w:rsidRPr="00133966" w:rsidRDefault="0048596F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  <w:r w:rsidRPr="00133966">
              <w:rPr>
                <w:sz w:val="22"/>
                <w:szCs w:val="22"/>
              </w:rPr>
              <w:t xml:space="preserve">Совета </w:t>
            </w:r>
            <w:r>
              <w:rPr>
                <w:sz w:val="22"/>
                <w:szCs w:val="22"/>
              </w:rPr>
              <w:t>сельского поселения «Койгородок»</w:t>
            </w:r>
          </w:p>
        </w:tc>
      </w:tr>
      <w:tr w:rsidR="00C156EB" w:rsidRPr="00133966" w14:paraId="7E1C13E7" w14:textId="77777777" w:rsidTr="0048596F">
        <w:trPr>
          <w:trHeight w:val="70"/>
        </w:trPr>
        <w:tc>
          <w:tcPr>
            <w:tcW w:w="421" w:type="dxa"/>
          </w:tcPr>
          <w:p w14:paraId="32826FE8" w14:textId="77777777" w:rsidR="000C3CAA" w:rsidRPr="00133966" w:rsidRDefault="00962235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3CAA" w:rsidRPr="0013396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510BDAB7" w14:textId="79B9033A" w:rsidR="000C3CAA" w:rsidRPr="00133966" w:rsidRDefault="0048596F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Ускирева</w:t>
            </w:r>
            <w:proofErr w:type="spellEnd"/>
            <w:r>
              <w:rPr>
                <w:sz w:val="22"/>
                <w:szCs w:val="22"/>
              </w:rPr>
              <w:t xml:space="preserve"> Александра Владимировна</w:t>
            </w:r>
          </w:p>
        </w:tc>
        <w:tc>
          <w:tcPr>
            <w:tcW w:w="6662" w:type="dxa"/>
          </w:tcPr>
          <w:p w14:paraId="4ED28A9A" w14:textId="5E9B4C65" w:rsidR="000C3CAA" w:rsidRPr="00133966" w:rsidRDefault="0048596F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4777">
              <w:rPr>
                <w:sz w:val="22"/>
                <w:szCs w:val="22"/>
              </w:rPr>
              <w:t>Председатель совета ветеранов Ко</w:t>
            </w:r>
            <w:r w:rsidR="00A66C70">
              <w:rPr>
                <w:sz w:val="22"/>
                <w:szCs w:val="22"/>
              </w:rPr>
              <w:t>й</w:t>
            </w:r>
            <w:r w:rsidRPr="00DB4777">
              <w:rPr>
                <w:sz w:val="22"/>
                <w:szCs w:val="22"/>
              </w:rPr>
              <w:t>городского района</w:t>
            </w:r>
          </w:p>
        </w:tc>
      </w:tr>
    </w:tbl>
    <w:p w14:paraId="0DD0DE26" w14:textId="77777777" w:rsidR="000C3CAA" w:rsidRPr="00ED2324" w:rsidRDefault="00A42F16" w:rsidP="00133966">
      <w:pPr>
        <w:shd w:val="clear" w:color="auto" w:fill="FFFFFF"/>
        <w:tabs>
          <w:tab w:val="left" w:pos="744"/>
        </w:tabs>
        <w:ind w:firstLine="540"/>
        <w:contextualSpacing/>
        <w:jc w:val="both"/>
        <w:rPr>
          <w:b/>
          <w:sz w:val="24"/>
        </w:rPr>
      </w:pPr>
      <w:r w:rsidRPr="00ED2324">
        <w:rPr>
          <w:b/>
          <w:sz w:val="24"/>
        </w:rPr>
        <w:t>Повестка дня:</w:t>
      </w:r>
    </w:p>
    <w:p w14:paraId="20E702E4" w14:textId="6EEA8921" w:rsidR="00B20855" w:rsidRPr="00A66C70" w:rsidRDefault="00397821" w:rsidP="00397821">
      <w:pPr>
        <w:pStyle w:val="a4"/>
        <w:numPr>
          <w:ilvl w:val="0"/>
          <w:numId w:val="2"/>
        </w:numPr>
        <w:shd w:val="clear" w:color="auto" w:fill="FFFFFF"/>
        <w:tabs>
          <w:tab w:val="left" w:pos="744"/>
        </w:tabs>
        <w:ind w:left="0" w:firstLine="540"/>
        <w:rPr>
          <w:sz w:val="26"/>
          <w:szCs w:val="26"/>
        </w:rPr>
      </w:pPr>
      <w:proofErr w:type="gramStart"/>
      <w:r w:rsidRPr="00A66C70">
        <w:rPr>
          <w:sz w:val="26"/>
          <w:szCs w:val="26"/>
        </w:rPr>
        <w:t>Рассмотрение  итогов</w:t>
      </w:r>
      <w:bookmarkStart w:id="0" w:name="_Hlk14257349"/>
      <w:proofErr w:type="gramEnd"/>
      <w:r w:rsidR="00A66C70" w:rsidRPr="00A66C70">
        <w:rPr>
          <w:sz w:val="26"/>
          <w:szCs w:val="26"/>
        </w:rPr>
        <w:t xml:space="preserve"> реализации </w:t>
      </w:r>
      <w:r w:rsidR="00A42F16" w:rsidRPr="00A66C70">
        <w:rPr>
          <w:spacing w:val="-2"/>
          <w:sz w:val="26"/>
          <w:szCs w:val="26"/>
        </w:rPr>
        <w:t xml:space="preserve"> проекта «Формирование комфортной городской среды»</w:t>
      </w:r>
      <w:bookmarkEnd w:id="0"/>
      <w:r w:rsidR="00962235" w:rsidRPr="00A66C70">
        <w:rPr>
          <w:spacing w:val="-2"/>
          <w:sz w:val="26"/>
          <w:szCs w:val="26"/>
        </w:rPr>
        <w:t xml:space="preserve"> в 20</w:t>
      </w:r>
      <w:r w:rsidR="00C654A4" w:rsidRPr="00A66C70">
        <w:rPr>
          <w:spacing w:val="-2"/>
          <w:sz w:val="26"/>
          <w:szCs w:val="26"/>
        </w:rPr>
        <w:t>20</w:t>
      </w:r>
      <w:r w:rsidR="00962235" w:rsidRPr="00A66C70">
        <w:rPr>
          <w:spacing w:val="-2"/>
          <w:sz w:val="26"/>
          <w:szCs w:val="26"/>
        </w:rPr>
        <w:t xml:space="preserve"> году</w:t>
      </w:r>
      <w:r w:rsidR="00B20855" w:rsidRPr="00A66C70">
        <w:rPr>
          <w:spacing w:val="-2"/>
          <w:sz w:val="26"/>
          <w:szCs w:val="26"/>
        </w:rPr>
        <w:t>.</w:t>
      </w:r>
    </w:p>
    <w:p w14:paraId="5966A950" w14:textId="77777777" w:rsidR="00A42F16" w:rsidRPr="00A66C70" w:rsidRDefault="00D25647" w:rsidP="005309EF">
      <w:pPr>
        <w:pStyle w:val="a4"/>
        <w:shd w:val="clear" w:color="auto" w:fill="FFFFFF"/>
        <w:tabs>
          <w:tab w:val="left" w:pos="744"/>
        </w:tabs>
        <w:ind w:left="540"/>
        <w:jc w:val="both"/>
        <w:rPr>
          <w:b/>
          <w:sz w:val="26"/>
          <w:szCs w:val="26"/>
        </w:rPr>
      </w:pPr>
      <w:r w:rsidRPr="00A66C70">
        <w:rPr>
          <w:b/>
          <w:sz w:val="26"/>
          <w:szCs w:val="26"/>
        </w:rPr>
        <w:t>Выступили</w:t>
      </w:r>
      <w:r w:rsidR="00A42F16" w:rsidRPr="00A66C70">
        <w:rPr>
          <w:b/>
          <w:sz w:val="26"/>
          <w:szCs w:val="26"/>
        </w:rPr>
        <w:t>:</w:t>
      </w:r>
    </w:p>
    <w:p w14:paraId="527A3CA6" w14:textId="77777777" w:rsidR="00D25647" w:rsidRPr="00A66C70" w:rsidRDefault="00A42F16" w:rsidP="005309EF">
      <w:pPr>
        <w:shd w:val="clear" w:color="auto" w:fill="FFFFFF"/>
        <w:tabs>
          <w:tab w:val="left" w:pos="744"/>
        </w:tabs>
        <w:ind w:firstLine="540"/>
        <w:contextualSpacing/>
        <w:jc w:val="both"/>
        <w:rPr>
          <w:sz w:val="26"/>
          <w:szCs w:val="26"/>
        </w:rPr>
      </w:pPr>
      <w:r w:rsidRPr="00A66C70">
        <w:rPr>
          <w:sz w:val="26"/>
          <w:szCs w:val="26"/>
        </w:rPr>
        <w:t xml:space="preserve">Тебеньков А.А. </w:t>
      </w:r>
      <w:r w:rsidR="00D25647" w:rsidRPr="00A66C70">
        <w:rPr>
          <w:sz w:val="26"/>
          <w:szCs w:val="26"/>
        </w:rPr>
        <w:t>–</w:t>
      </w:r>
      <w:r w:rsidRPr="00A66C70">
        <w:rPr>
          <w:sz w:val="26"/>
          <w:szCs w:val="26"/>
        </w:rPr>
        <w:t xml:space="preserve"> Председател</w:t>
      </w:r>
      <w:r w:rsidR="00D25647" w:rsidRPr="00A66C70">
        <w:rPr>
          <w:sz w:val="26"/>
          <w:szCs w:val="26"/>
        </w:rPr>
        <w:t xml:space="preserve">ь </w:t>
      </w:r>
      <w:r w:rsidRPr="00A66C70">
        <w:rPr>
          <w:sz w:val="26"/>
          <w:szCs w:val="26"/>
        </w:rPr>
        <w:t>комиссии</w:t>
      </w:r>
      <w:r w:rsidR="00D25647" w:rsidRPr="00A66C70">
        <w:rPr>
          <w:sz w:val="26"/>
          <w:szCs w:val="26"/>
        </w:rPr>
        <w:t>:</w:t>
      </w:r>
    </w:p>
    <w:p w14:paraId="272F7ED4" w14:textId="369BB039" w:rsidR="000354EB" w:rsidRPr="00A66C70" w:rsidRDefault="00B20855" w:rsidP="000354EB">
      <w:pPr>
        <w:shd w:val="clear" w:color="auto" w:fill="FFFFFF"/>
        <w:ind w:firstLine="709"/>
        <w:contextualSpacing/>
        <w:jc w:val="both"/>
        <w:rPr>
          <w:b/>
          <w:spacing w:val="-2"/>
          <w:sz w:val="26"/>
          <w:szCs w:val="26"/>
        </w:rPr>
      </w:pPr>
      <w:r w:rsidRPr="00A66C70">
        <w:rPr>
          <w:sz w:val="26"/>
          <w:szCs w:val="26"/>
        </w:rPr>
        <w:t xml:space="preserve">Довел </w:t>
      </w:r>
      <w:proofErr w:type="gramStart"/>
      <w:r w:rsidRPr="00A66C70">
        <w:rPr>
          <w:sz w:val="26"/>
          <w:szCs w:val="26"/>
        </w:rPr>
        <w:t xml:space="preserve">информацию </w:t>
      </w:r>
      <w:r w:rsidR="0048596F" w:rsidRPr="00A66C70">
        <w:rPr>
          <w:sz w:val="26"/>
          <w:szCs w:val="26"/>
        </w:rPr>
        <w:t xml:space="preserve"> о</w:t>
      </w:r>
      <w:proofErr w:type="gramEnd"/>
      <w:r w:rsidR="0048596F" w:rsidRPr="00A66C70">
        <w:rPr>
          <w:sz w:val="26"/>
          <w:szCs w:val="26"/>
        </w:rPr>
        <w:t xml:space="preserve"> </w:t>
      </w:r>
      <w:r w:rsidR="000354EB" w:rsidRPr="00A66C70">
        <w:rPr>
          <w:sz w:val="26"/>
          <w:szCs w:val="26"/>
        </w:rPr>
        <w:t>т</w:t>
      </w:r>
      <w:r w:rsidR="0048596F" w:rsidRPr="00A66C70">
        <w:rPr>
          <w:sz w:val="26"/>
          <w:szCs w:val="26"/>
        </w:rPr>
        <w:t xml:space="preserve">ом, что 20 февраля 2020 г. </w:t>
      </w:r>
      <w:r w:rsidR="000354EB" w:rsidRPr="00A66C70">
        <w:rPr>
          <w:sz w:val="26"/>
          <w:szCs w:val="26"/>
        </w:rPr>
        <w:t>п</w:t>
      </w:r>
      <w:r w:rsidR="0048596F" w:rsidRPr="00A66C70">
        <w:rPr>
          <w:sz w:val="26"/>
          <w:szCs w:val="26"/>
        </w:rPr>
        <w:t xml:space="preserve">утем </w:t>
      </w:r>
      <w:r w:rsidR="000354EB" w:rsidRPr="00A66C70">
        <w:rPr>
          <w:sz w:val="26"/>
          <w:szCs w:val="26"/>
        </w:rPr>
        <w:t>рейтингового</w:t>
      </w:r>
      <w:r w:rsidR="0048596F" w:rsidRPr="00A66C70">
        <w:rPr>
          <w:sz w:val="26"/>
          <w:szCs w:val="26"/>
        </w:rPr>
        <w:t xml:space="preserve"> голос</w:t>
      </w:r>
      <w:r w:rsidR="000354EB" w:rsidRPr="00A66C70">
        <w:rPr>
          <w:sz w:val="26"/>
          <w:szCs w:val="26"/>
        </w:rPr>
        <w:t xml:space="preserve">ования в целях реализации  </w:t>
      </w:r>
      <w:r w:rsidR="000354EB" w:rsidRPr="00A66C70">
        <w:rPr>
          <w:bCs/>
          <w:spacing w:val="-2"/>
          <w:sz w:val="26"/>
          <w:szCs w:val="26"/>
        </w:rPr>
        <w:t xml:space="preserve">приоритетного проекта «Формирование комфортной городской </w:t>
      </w:r>
      <w:proofErr w:type="spellStart"/>
      <w:r w:rsidR="000354EB" w:rsidRPr="00A66C70">
        <w:rPr>
          <w:bCs/>
          <w:spacing w:val="-2"/>
          <w:sz w:val="26"/>
          <w:szCs w:val="26"/>
        </w:rPr>
        <w:t>среды»</w:t>
      </w:r>
      <w:r w:rsidR="000354EB" w:rsidRPr="00A66C70">
        <w:rPr>
          <w:bCs/>
          <w:spacing w:val="-2"/>
          <w:sz w:val="26"/>
          <w:szCs w:val="26"/>
        </w:rPr>
        <w:t>в</w:t>
      </w:r>
      <w:proofErr w:type="spellEnd"/>
      <w:r w:rsidR="00A66C70" w:rsidRPr="00A66C70">
        <w:rPr>
          <w:bCs/>
          <w:spacing w:val="-2"/>
          <w:sz w:val="26"/>
          <w:szCs w:val="26"/>
        </w:rPr>
        <w:t xml:space="preserve"> </w:t>
      </w:r>
      <w:r w:rsidR="000354EB" w:rsidRPr="00A66C70">
        <w:rPr>
          <w:bCs/>
          <w:spacing w:val="-2"/>
          <w:sz w:val="26"/>
          <w:szCs w:val="26"/>
        </w:rPr>
        <w:t xml:space="preserve"> 2020 г.  </w:t>
      </w:r>
      <w:r w:rsidR="000354EB" w:rsidRPr="00A66C70">
        <w:rPr>
          <w:sz w:val="26"/>
          <w:szCs w:val="26"/>
        </w:rPr>
        <w:t xml:space="preserve">была выбрана общественная территория - </w:t>
      </w:r>
      <w:r w:rsidR="000354EB" w:rsidRPr="00A66C70">
        <w:rPr>
          <w:sz w:val="26"/>
          <w:szCs w:val="26"/>
        </w:rPr>
        <w:t>тротуар- лестниц</w:t>
      </w:r>
      <w:r w:rsidR="000354EB" w:rsidRPr="00A66C70">
        <w:rPr>
          <w:sz w:val="26"/>
          <w:szCs w:val="26"/>
        </w:rPr>
        <w:t>а</w:t>
      </w:r>
      <w:r w:rsidR="000354EB" w:rsidRPr="00A66C70">
        <w:rPr>
          <w:sz w:val="26"/>
          <w:szCs w:val="26"/>
        </w:rPr>
        <w:t xml:space="preserve"> от ул. Мира д.</w:t>
      </w:r>
      <w:r w:rsidR="000354EB" w:rsidRPr="00A66C70">
        <w:rPr>
          <w:sz w:val="26"/>
          <w:szCs w:val="26"/>
        </w:rPr>
        <w:t xml:space="preserve"> </w:t>
      </w:r>
      <w:r w:rsidR="000354EB" w:rsidRPr="00A66C70">
        <w:rPr>
          <w:sz w:val="26"/>
          <w:szCs w:val="26"/>
        </w:rPr>
        <w:t>12 до ул. Набережная, д. 87</w:t>
      </w:r>
      <w:r w:rsidR="000354EB" w:rsidRPr="00A66C70">
        <w:rPr>
          <w:sz w:val="26"/>
          <w:szCs w:val="26"/>
        </w:rPr>
        <w:t xml:space="preserve"> с. Койгородок.  Данная территория была поддержана 39 голосами граждан.</w:t>
      </w:r>
    </w:p>
    <w:p w14:paraId="31071B24" w14:textId="609A4B72" w:rsidR="000354EB" w:rsidRPr="000354EB" w:rsidRDefault="000354EB" w:rsidP="000354EB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66C70">
        <w:rPr>
          <w:rFonts w:ascii="Trebuchet MS" w:hAnsi="Trebuchet MS"/>
          <w:color w:val="000000"/>
          <w:sz w:val="26"/>
          <w:szCs w:val="26"/>
        </w:rPr>
        <w:t xml:space="preserve"> </w:t>
      </w:r>
      <w:r w:rsidRPr="000354EB">
        <w:rPr>
          <w:color w:val="000000"/>
          <w:sz w:val="26"/>
          <w:szCs w:val="26"/>
        </w:rPr>
        <w:t>Весной 2020 года администрация сельского поселения «Койгородок» совместно с привлеченной организацией ООО «Вектор» провели работы по отводу земельного участка под будущий объект строительства. В апреле была составлена проектно-сметная документация на сумму 2174,869 тыс. рублей. Затем, в Управлении ценообразования по Республике Коми была проведена государственная поверка сметы. В результате проведенной экспертизы цена обустройства объекта составила 2388,356 тыс. рублей и явилась окончательной для выхода на электронный аукцион для определения подрядчика. В апреле 2020 г. были проведены торги с ценой контракта 2388,356 тыс. рублей. Аукцион состоялся, было подано три заявки от следующих организаций: ООО «</w:t>
      </w:r>
      <w:proofErr w:type="spellStart"/>
      <w:r w:rsidRPr="000354EB">
        <w:rPr>
          <w:color w:val="000000"/>
          <w:sz w:val="26"/>
          <w:szCs w:val="26"/>
        </w:rPr>
        <w:t>Керем</w:t>
      </w:r>
      <w:proofErr w:type="spellEnd"/>
      <w:r w:rsidRPr="000354EB">
        <w:rPr>
          <w:color w:val="000000"/>
          <w:sz w:val="26"/>
          <w:szCs w:val="26"/>
        </w:rPr>
        <w:t>», ООО «Мир бизнеса», ООО «Тема плюс».</w:t>
      </w:r>
    </w:p>
    <w:p w14:paraId="78A8F018" w14:textId="77777777" w:rsidR="000354EB" w:rsidRPr="000354EB" w:rsidRDefault="000354EB" w:rsidP="00A66C70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354EB">
        <w:rPr>
          <w:color w:val="000000"/>
          <w:sz w:val="26"/>
          <w:szCs w:val="26"/>
        </w:rPr>
        <w:t xml:space="preserve">По итогам аукциона, участником, который предложил наименьшую цену контракта (2018,16082 </w:t>
      </w:r>
      <w:proofErr w:type="spellStart"/>
      <w:proofErr w:type="gramStart"/>
      <w:r w:rsidRPr="000354EB">
        <w:rPr>
          <w:color w:val="000000"/>
          <w:sz w:val="26"/>
          <w:szCs w:val="26"/>
        </w:rPr>
        <w:t>тыс.рублей</w:t>
      </w:r>
      <w:proofErr w:type="spellEnd"/>
      <w:proofErr w:type="gramEnd"/>
      <w:r w:rsidRPr="000354EB">
        <w:rPr>
          <w:color w:val="000000"/>
          <w:sz w:val="26"/>
          <w:szCs w:val="26"/>
        </w:rPr>
        <w:t>) стало ООО «Тема плюс» из г. Сыктывкар. 13 мая 2020 года был заключен муниципальный контракт на выполнение работ по обустройству тротуара-лестницы, срок исполнения контракта – 31 августа 2020 года.</w:t>
      </w:r>
    </w:p>
    <w:p w14:paraId="3BCC5F70" w14:textId="77777777" w:rsidR="00A66C70" w:rsidRPr="00A66C70" w:rsidRDefault="00A66C70" w:rsidP="00A66C70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66C70">
        <w:rPr>
          <w:color w:val="000000"/>
          <w:sz w:val="26"/>
          <w:szCs w:val="26"/>
        </w:rPr>
        <w:t>В июле 2020 года Администраций был заключен договор на проведение контроля и технической экспертизы за обустройством тротуара-лестницы с экспертной организацией ООО «ГОСТСТРОЙНАДЗОР».</w:t>
      </w:r>
    </w:p>
    <w:p w14:paraId="2A76290D" w14:textId="77777777" w:rsidR="00A66C70" w:rsidRPr="00A66C70" w:rsidRDefault="00A66C70" w:rsidP="00A66C70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66C70">
        <w:rPr>
          <w:color w:val="000000"/>
          <w:sz w:val="26"/>
          <w:szCs w:val="26"/>
        </w:rPr>
        <w:t xml:space="preserve">05 августа 2020 г. ООО «Тема плюс» завершило обустройство тротуара-лестницы. ООО «ГОСТСТРОЙНАДЗОР» провело технической осмотр и составило экспертное заключение, в котором не выявило нарушений при обустройстве тротуара-лестницы, на основании чего работы </w:t>
      </w:r>
      <w:proofErr w:type="gramStart"/>
      <w:r w:rsidRPr="00A66C70">
        <w:rPr>
          <w:color w:val="000000"/>
          <w:sz w:val="26"/>
          <w:szCs w:val="26"/>
        </w:rPr>
        <w:t>были успешно сданы</w:t>
      </w:r>
      <w:proofErr w:type="gramEnd"/>
      <w:r w:rsidRPr="00A66C70">
        <w:rPr>
          <w:color w:val="000000"/>
          <w:sz w:val="26"/>
          <w:szCs w:val="26"/>
        </w:rPr>
        <w:t xml:space="preserve"> и Администрация поселения приняла данный объект от подрядчика.</w:t>
      </w:r>
    </w:p>
    <w:p w14:paraId="2F6552AE" w14:textId="34A0BCEC" w:rsidR="005309EF" w:rsidRPr="00A66C70" w:rsidRDefault="00A66C70" w:rsidP="00A66C70">
      <w:pPr>
        <w:shd w:val="clear" w:color="auto" w:fill="FFFFFF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A66C70">
        <w:rPr>
          <w:color w:val="000000"/>
          <w:sz w:val="26"/>
          <w:szCs w:val="26"/>
        </w:rPr>
        <w:t xml:space="preserve">Благоустроенная новая лестница-тротуар, имеет металлический каркас, что говорит о долговечности объекта. На новом тротуаре- лестнице (в пролете) </w:t>
      </w:r>
      <w:r w:rsidRPr="00A66C70">
        <w:rPr>
          <w:color w:val="000000"/>
          <w:sz w:val="26"/>
          <w:szCs w:val="26"/>
        </w:rPr>
        <w:lastRenderedPageBreak/>
        <w:t>планируется установка скамейки, которая позволит жителям отдохнуть при подъеме. Новая лестница имеет освещение, а это важный фактор безопасности особенно важно в темное время суток.</w:t>
      </w:r>
    </w:p>
    <w:p w14:paraId="5D21B939" w14:textId="77777777" w:rsidR="005309EF" w:rsidRPr="00A66C70" w:rsidRDefault="005309EF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</w:p>
    <w:p w14:paraId="71CB9BA4" w14:textId="77777777" w:rsidR="0055108A" w:rsidRPr="00A66C70" w:rsidRDefault="0055108A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A66C70">
        <w:rPr>
          <w:sz w:val="26"/>
          <w:szCs w:val="26"/>
        </w:rPr>
        <w:t xml:space="preserve">В ходе обсуждения </w:t>
      </w:r>
      <w:r w:rsidRPr="00A66C70">
        <w:rPr>
          <w:b/>
          <w:sz w:val="26"/>
          <w:szCs w:val="26"/>
        </w:rPr>
        <w:t>приняты решения</w:t>
      </w:r>
      <w:r w:rsidRPr="00A66C70">
        <w:rPr>
          <w:sz w:val="26"/>
          <w:szCs w:val="26"/>
        </w:rPr>
        <w:t>: </w:t>
      </w:r>
    </w:p>
    <w:p w14:paraId="10F3F7CB" w14:textId="4146B1F9" w:rsidR="00A66C70" w:rsidRPr="00A66C70" w:rsidRDefault="005309EF" w:rsidP="00A66C70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A66C70">
        <w:rPr>
          <w:sz w:val="26"/>
          <w:szCs w:val="26"/>
        </w:rPr>
        <w:t xml:space="preserve">Принять к сведению итоги </w:t>
      </w:r>
      <w:proofErr w:type="gramStart"/>
      <w:r w:rsidR="00A66C70" w:rsidRPr="00A66C70">
        <w:rPr>
          <w:sz w:val="26"/>
          <w:szCs w:val="26"/>
        </w:rPr>
        <w:t xml:space="preserve">реализации </w:t>
      </w:r>
      <w:r w:rsidR="00A66C70" w:rsidRPr="00A66C70">
        <w:rPr>
          <w:spacing w:val="-2"/>
          <w:sz w:val="26"/>
          <w:szCs w:val="26"/>
        </w:rPr>
        <w:t xml:space="preserve"> проекта</w:t>
      </w:r>
      <w:proofErr w:type="gramEnd"/>
      <w:r w:rsidR="00A66C70" w:rsidRPr="00A66C70">
        <w:rPr>
          <w:spacing w:val="-2"/>
          <w:sz w:val="26"/>
          <w:szCs w:val="26"/>
        </w:rPr>
        <w:t xml:space="preserve"> «Формирование комфортной городской среды» в 2020 году.</w:t>
      </w:r>
    </w:p>
    <w:p w14:paraId="2B1EDDE9" w14:textId="4955B306" w:rsidR="005309EF" w:rsidRDefault="00A66C70" w:rsidP="00A66C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309EF" w:rsidRPr="00A66C70">
        <w:rPr>
          <w:sz w:val="26"/>
          <w:szCs w:val="26"/>
        </w:rPr>
        <w:t>Итоги опубликовать в интернет – ресурсах и на информационном стенде администрации сельского поселения «Койгородок»</w:t>
      </w:r>
      <w:r>
        <w:rPr>
          <w:sz w:val="26"/>
          <w:szCs w:val="26"/>
        </w:rPr>
        <w:t>.</w:t>
      </w:r>
    </w:p>
    <w:p w14:paraId="77C1BDCD" w14:textId="77777777" w:rsidR="00A66C70" w:rsidRPr="00A66C70" w:rsidRDefault="00A66C70" w:rsidP="00A66C7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14:paraId="5A340CE2" w14:textId="15F20FC4" w:rsidR="00C156EB" w:rsidRPr="00A66C70" w:rsidRDefault="00C156EB" w:rsidP="00A66C70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  <w:r w:rsidRPr="00A66C70">
        <w:rPr>
          <w:sz w:val="26"/>
          <w:szCs w:val="26"/>
        </w:rPr>
        <w:t>Голосовали: ЗА</w:t>
      </w:r>
      <w:r w:rsidR="00A66C70" w:rsidRPr="00A66C70">
        <w:rPr>
          <w:sz w:val="26"/>
          <w:szCs w:val="26"/>
        </w:rPr>
        <w:t xml:space="preserve">- </w:t>
      </w:r>
      <w:r w:rsidR="006B761A" w:rsidRPr="00A66C70">
        <w:rPr>
          <w:sz w:val="26"/>
          <w:szCs w:val="26"/>
        </w:rPr>
        <w:t>7</w:t>
      </w:r>
      <w:r w:rsidR="00B5184B" w:rsidRPr="00A66C70">
        <w:rPr>
          <w:sz w:val="26"/>
          <w:szCs w:val="26"/>
        </w:rPr>
        <w:t>, ПРОТИВ</w:t>
      </w:r>
      <w:r w:rsidR="00A66C70" w:rsidRPr="00A66C70">
        <w:rPr>
          <w:sz w:val="26"/>
          <w:szCs w:val="26"/>
        </w:rPr>
        <w:t xml:space="preserve"> - </w:t>
      </w:r>
      <w:r w:rsidR="00881443" w:rsidRPr="00A66C70">
        <w:rPr>
          <w:sz w:val="26"/>
          <w:szCs w:val="26"/>
        </w:rPr>
        <w:t>0</w:t>
      </w:r>
      <w:r w:rsidR="00B5184B" w:rsidRPr="00A66C70">
        <w:rPr>
          <w:sz w:val="26"/>
          <w:szCs w:val="26"/>
        </w:rPr>
        <w:t>, ВОЗДЕРЖАЛИСЬ</w:t>
      </w:r>
      <w:r w:rsidR="00A66C70" w:rsidRPr="00A66C70">
        <w:rPr>
          <w:sz w:val="26"/>
          <w:szCs w:val="26"/>
        </w:rPr>
        <w:t xml:space="preserve">- </w:t>
      </w:r>
      <w:r w:rsidR="00881443" w:rsidRPr="00A66C70">
        <w:rPr>
          <w:sz w:val="26"/>
          <w:szCs w:val="26"/>
        </w:rPr>
        <w:t>0</w:t>
      </w:r>
      <w:r w:rsidR="00A66C70" w:rsidRPr="00A66C70">
        <w:rPr>
          <w:sz w:val="26"/>
          <w:szCs w:val="26"/>
        </w:rPr>
        <w:t>.</w:t>
      </w:r>
    </w:p>
    <w:p w14:paraId="025385FC" w14:textId="5947B55D" w:rsidR="00A66C70" w:rsidRPr="00A66C70" w:rsidRDefault="00A66C70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sz w:val="26"/>
          <w:szCs w:val="26"/>
        </w:rPr>
      </w:pPr>
    </w:p>
    <w:p w14:paraId="2F05A00F" w14:textId="05DA1FD1" w:rsidR="00A66C70" w:rsidRDefault="00A66C70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</w:p>
    <w:p w14:paraId="1C034987" w14:textId="77777777" w:rsidR="00A66C70" w:rsidRPr="00ED2324" w:rsidRDefault="00A66C70" w:rsidP="005309EF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</w:p>
    <w:p w14:paraId="1FF8601C" w14:textId="216B13A6" w:rsidR="006B761A" w:rsidRDefault="00A66C70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  <w:r w:rsidRPr="00B5184B">
        <w:rPr>
          <w:sz w:val="22"/>
          <w:szCs w:val="22"/>
        </w:rPr>
        <w:t>Председатель комиссии</w:t>
      </w:r>
      <w:r w:rsidRPr="00B5184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3966" w:rsidRPr="00B5184B">
        <w:rPr>
          <w:sz w:val="22"/>
          <w:szCs w:val="22"/>
        </w:rPr>
        <w:t>Тебеньков Александр Анатольевич</w:t>
      </w:r>
      <w:r w:rsidR="00133966" w:rsidRPr="00ED2324">
        <w:rPr>
          <w:sz w:val="22"/>
          <w:szCs w:val="22"/>
        </w:rPr>
        <w:t xml:space="preserve"> </w:t>
      </w:r>
      <w:r w:rsidR="00133966">
        <w:rPr>
          <w:sz w:val="22"/>
          <w:szCs w:val="22"/>
        </w:rPr>
        <w:t xml:space="preserve">                                                  </w:t>
      </w:r>
    </w:p>
    <w:p w14:paraId="168BDD67" w14:textId="77777777" w:rsidR="006B761A" w:rsidRDefault="006B761A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</w:p>
    <w:p w14:paraId="0EB979FC" w14:textId="6AD8B058" w:rsidR="00133966" w:rsidRDefault="00A66C70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  <w:r w:rsidRPr="00B5184B">
        <w:rPr>
          <w:sz w:val="22"/>
          <w:szCs w:val="22"/>
        </w:rPr>
        <w:t>Секретарь комиссии</w:t>
      </w:r>
      <w:r w:rsidRPr="00DB477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4777" w:rsidRPr="00DB4777">
        <w:rPr>
          <w:sz w:val="22"/>
          <w:szCs w:val="22"/>
        </w:rPr>
        <w:t>Мелехина Людмила Борисовна</w:t>
      </w:r>
      <w:r w:rsidR="00133966" w:rsidRPr="00ED2324">
        <w:rPr>
          <w:sz w:val="22"/>
          <w:szCs w:val="22"/>
        </w:rPr>
        <w:t xml:space="preserve"> </w:t>
      </w:r>
      <w:r w:rsidR="00133966">
        <w:rPr>
          <w:sz w:val="22"/>
          <w:szCs w:val="22"/>
        </w:rPr>
        <w:t xml:space="preserve">                                                     </w:t>
      </w:r>
    </w:p>
    <w:sectPr w:rsidR="00133966" w:rsidSect="00A66C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31A"/>
    <w:multiLevelType w:val="hybridMultilevel"/>
    <w:tmpl w:val="1DC692F6"/>
    <w:lvl w:ilvl="0" w:tplc="BE5A1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DD6E34"/>
    <w:multiLevelType w:val="hybridMultilevel"/>
    <w:tmpl w:val="2674A7C4"/>
    <w:lvl w:ilvl="0" w:tplc="FA680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7A"/>
    <w:multiLevelType w:val="hybridMultilevel"/>
    <w:tmpl w:val="D0E0DAEA"/>
    <w:lvl w:ilvl="0" w:tplc="FDBE0396">
      <w:start w:val="1"/>
      <w:numFmt w:val="decimal"/>
      <w:lvlText w:val="%1."/>
      <w:lvlJc w:val="left"/>
      <w:pPr>
        <w:ind w:left="1004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2D65384B"/>
    <w:multiLevelType w:val="hybridMultilevel"/>
    <w:tmpl w:val="A238CC0C"/>
    <w:lvl w:ilvl="0" w:tplc="C82262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AA"/>
    <w:rsid w:val="000354EB"/>
    <w:rsid w:val="000C3CAA"/>
    <w:rsid w:val="00133966"/>
    <w:rsid w:val="00206386"/>
    <w:rsid w:val="002F49BD"/>
    <w:rsid w:val="00345A4E"/>
    <w:rsid w:val="0035622F"/>
    <w:rsid w:val="00397821"/>
    <w:rsid w:val="00412AE1"/>
    <w:rsid w:val="0048596F"/>
    <w:rsid w:val="005309EF"/>
    <w:rsid w:val="0055108A"/>
    <w:rsid w:val="006B761A"/>
    <w:rsid w:val="00836300"/>
    <w:rsid w:val="00881443"/>
    <w:rsid w:val="008A5963"/>
    <w:rsid w:val="00912097"/>
    <w:rsid w:val="0094025C"/>
    <w:rsid w:val="00950EF5"/>
    <w:rsid w:val="00962235"/>
    <w:rsid w:val="00A42F16"/>
    <w:rsid w:val="00A66C70"/>
    <w:rsid w:val="00B20855"/>
    <w:rsid w:val="00B5184B"/>
    <w:rsid w:val="00B55EC9"/>
    <w:rsid w:val="00B90265"/>
    <w:rsid w:val="00C156EB"/>
    <w:rsid w:val="00C654A4"/>
    <w:rsid w:val="00D25647"/>
    <w:rsid w:val="00D257AA"/>
    <w:rsid w:val="00D31195"/>
    <w:rsid w:val="00D55841"/>
    <w:rsid w:val="00DB4777"/>
    <w:rsid w:val="00ED2324"/>
    <w:rsid w:val="00F068EA"/>
    <w:rsid w:val="00F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181F"/>
  <w15:docId w15:val="{374C04AD-7E90-4AC4-AF28-98A36684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C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3CA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A42F16"/>
    <w:pPr>
      <w:ind w:left="720"/>
      <w:contextualSpacing/>
    </w:pPr>
  </w:style>
  <w:style w:type="table" w:styleId="a5">
    <w:name w:val="Table Grid"/>
    <w:basedOn w:val="a1"/>
    <w:uiPriority w:val="39"/>
    <w:rsid w:val="00B5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58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8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622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0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 Екатерина</dc:creator>
  <cp:lastModifiedBy>Александр Тебеньков</cp:lastModifiedBy>
  <cp:revision>2</cp:revision>
  <cp:lastPrinted>2021-06-28T14:39:00Z</cp:lastPrinted>
  <dcterms:created xsi:type="dcterms:W3CDTF">2021-06-28T14:40:00Z</dcterms:created>
  <dcterms:modified xsi:type="dcterms:W3CDTF">2021-06-28T14:40:00Z</dcterms:modified>
</cp:coreProperties>
</file>